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53" w:rsidRPr="00291F21" w:rsidRDefault="00044453" w:rsidP="00044453">
      <w:pPr>
        <w:jc w:val="both"/>
        <w:rPr>
          <w:rFonts w:ascii="Times New Roman" w:hAnsi="Times New Roman" w:cs="Times New Roman"/>
        </w:rPr>
      </w:pPr>
    </w:p>
    <w:p w:rsidR="00044453" w:rsidRPr="008A3437" w:rsidRDefault="00044453" w:rsidP="000444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43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44453" w:rsidRPr="00291F21" w:rsidRDefault="00044453" w:rsidP="00044453">
      <w:pPr>
        <w:jc w:val="both"/>
        <w:rPr>
          <w:rFonts w:ascii="Times New Roman" w:hAnsi="Times New Roman" w:cs="Times New Roman"/>
        </w:rPr>
      </w:pPr>
    </w:p>
    <w:p w:rsidR="00044453" w:rsidRPr="00291F21" w:rsidRDefault="00044453" w:rsidP="00044453">
      <w:pPr>
        <w:pStyle w:val="1"/>
        <w:spacing w:before="0" w:beforeAutospacing="0"/>
        <w:jc w:val="both"/>
        <w:rPr>
          <w:caps/>
        </w:rPr>
      </w:pPr>
      <w:r w:rsidRPr="00291F21">
        <w:rPr>
          <w:caps/>
        </w:rPr>
        <w:t>НОРМАТИВНЫЕ ДОКУМЕНТЫ</w:t>
      </w:r>
    </w:p>
    <w:p w:rsidR="00044453" w:rsidRPr="00291F21" w:rsidRDefault="00044453" w:rsidP="00044453">
      <w:pPr>
        <w:pStyle w:val="3"/>
        <w:shd w:val="clear" w:color="auto" w:fill="FFFFFF"/>
        <w:spacing w:before="0" w:beforeAutospacing="0"/>
        <w:jc w:val="both"/>
        <w:rPr>
          <w:b w:val="0"/>
          <w:bCs w:val="0"/>
        </w:rPr>
      </w:pPr>
      <w:r w:rsidRPr="00291F21">
        <w:rPr>
          <w:rStyle w:val="a4"/>
          <w:b/>
          <w:bCs/>
        </w:rPr>
        <w:t>Международное законодательство</w:t>
      </w:r>
    </w:p>
    <w:p w:rsidR="00044453" w:rsidRPr="00291F21" w:rsidRDefault="00044453" w:rsidP="00044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hyperlink r:id="rId5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Конвенция ООН о правах инвалидов</w:t>
        </w:r>
      </w:hyperlink>
    </w:p>
    <w:p w:rsidR="00044453" w:rsidRPr="00291F21" w:rsidRDefault="00044453" w:rsidP="00044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hyperlink r:id="rId6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Стандартные правила обеспечения равных возможностей для инвалидов</w:t>
        </w:r>
      </w:hyperlink>
    </w:p>
    <w:p w:rsidR="00044453" w:rsidRPr="00291F21" w:rsidRDefault="00044453" w:rsidP="00044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hyperlink r:id="rId7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Конвенция 159 о профессиональной реабилитации и занятости инвалидов</w:t>
        </w:r>
      </w:hyperlink>
    </w:p>
    <w:p w:rsidR="00044453" w:rsidRPr="00291F21" w:rsidRDefault="00044453" w:rsidP="000444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pict>
          <v:rect id="_x0000_i1025" style="width:0;height:0" o:hralign="center" o:hrstd="t" o:hr="t" fillcolor="#a0a0a0" stroked="f"/>
        </w:pict>
      </w:r>
    </w:p>
    <w:p w:rsidR="00044453" w:rsidRPr="00291F21" w:rsidRDefault="00044453" w:rsidP="00044453">
      <w:pPr>
        <w:pStyle w:val="a5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291F21">
        <w:rPr>
          <w:rStyle w:val="a4"/>
          <w:sz w:val="23"/>
          <w:szCs w:val="23"/>
        </w:rPr>
        <w:t>Основные нормативные акты</w:t>
      </w:r>
    </w:p>
    <w:p w:rsidR="00044453" w:rsidRPr="00291F21" w:rsidRDefault="00044453" w:rsidP="00044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«</w:t>
      </w:r>
      <w:hyperlink r:id="rId8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Конституция Российской Федерации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 (принята всенародным голосованием 12.12.1993), (с учетом поправок, внесенных Законами РФ о поправках к Конституции РФ от 30.12.2008 N 6-ФКЗ, от 30.12.2008 N 7-ФКЗ)</w:t>
      </w:r>
    </w:p>
    <w:p w:rsidR="00044453" w:rsidRPr="00291F21" w:rsidRDefault="00044453" w:rsidP="00044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Федеральный закон от 24.11.1995 N 181-ФЗ «</w:t>
      </w:r>
      <w:hyperlink r:id="rId9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социальной защите инвалидов в Российской Федерации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Федеральный закон от 28.12.2013 N 442-ФЗ «</w:t>
      </w:r>
      <w:hyperlink r:id="rId10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основах социального обслуживания граждан в Российской Федерации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Федеральный закон от 17.07.1999 N 178-ФЗ «</w:t>
      </w:r>
      <w:hyperlink r:id="rId11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О </w:t>
        </w:r>
        <w:proofErr w:type="gramStart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государственной</w:t>
        </w:r>
        <w:proofErr w:type="gramEnd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социальной помощи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Указ Президента РФ от 02.10.1992 N 1157 (ред. от 01.07.2014) «</w:t>
      </w:r>
      <w:hyperlink r:id="rId12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дополнительных мерах государственной поддержки инвалидов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Постановление Правительства РФ от 15 декабря 2015 г. N 1297 «</w:t>
      </w:r>
      <w:hyperlink r:id="rId13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государственной программе Российской Федерации «Доступная среда» на 2011 — 2020 годы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pict>
          <v:rect id="_x0000_i1026" style="width:0;height:0" o:hralign="center" o:hrstd="t" o:hr="t" fillcolor="#a0a0a0" stroked="f"/>
        </w:pict>
      </w:r>
    </w:p>
    <w:p w:rsidR="00044453" w:rsidRPr="00291F21" w:rsidRDefault="00044453" w:rsidP="00044453">
      <w:pPr>
        <w:pStyle w:val="3"/>
        <w:shd w:val="clear" w:color="auto" w:fill="FFFFFF"/>
        <w:spacing w:before="0" w:beforeAutospacing="0"/>
        <w:jc w:val="both"/>
        <w:rPr>
          <w:b w:val="0"/>
          <w:bCs w:val="0"/>
        </w:rPr>
      </w:pPr>
      <w:r w:rsidRPr="00291F21">
        <w:rPr>
          <w:rStyle w:val="a4"/>
          <w:b/>
          <w:bCs/>
        </w:rPr>
        <w:t>По тематике</w:t>
      </w:r>
    </w:p>
    <w:p w:rsidR="00044453" w:rsidRPr="00291F21" w:rsidRDefault="00044453" w:rsidP="00044453">
      <w:pPr>
        <w:pStyle w:val="4"/>
        <w:shd w:val="clear" w:color="auto" w:fill="FFFFFF"/>
        <w:spacing w:before="0" w:beforeAutospacing="0"/>
        <w:jc w:val="both"/>
        <w:rPr>
          <w:b w:val="0"/>
          <w:bCs w:val="0"/>
        </w:rPr>
      </w:pPr>
      <w:r w:rsidRPr="00291F21">
        <w:rPr>
          <w:rStyle w:val="a4"/>
          <w:b/>
          <w:bCs/>
        </w:rPr>
        <w:t>Признание лица инвалидом</w:t>
      </w:r>
    </w:p>
    <w:p w:rsidR="00044453" w:rsidRPr="00291F21" w:rsidRDefault="00044453" w:rsidP="000444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Постановление Правительства РФ от 20.02.2006 N 95 (ред. от 21.06.2018) «</w:t>
      </w:r>
      <w:hyperlink r:id="rId14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порядке и условиях признания лица инвалидом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Приказ Министерства труда и социальной защиты РФ от 17 декабря 2015 г. N 1024н «</w:t>
      </w:r>
      <w:hyperlink r:id="rId15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 (Зарегистрировано в Минюсте РФ 20 января 2016 г. N 40650)</w:t>
      </w:r>
    </w:p>
    <w:p w:rsidR="00044453" w:rsidRPr="00291F21" w:rsidRDefault="00044453" w:rsidP="00044453">
      <w:pPr>
        <w:pStyle w:val="4"/>
        <w:shd w:val="clear" w:color="auto" w:fill="FFFFFF"/>
        <w:spacing w:before="0" w:beforeAutospacing="0"/>
        <w:jc w:val="both"/>
        <w:rPr>
          <w:b w:val="0"/>
          <w:bCs w:val="0"/>
        </w:rPr>
      </w:pPr>
      <w:r w:rsidRPr="00291F21">
        <w:rPr>
          <w:rStyle w:val="a4"/>
          <w:b/>
          <w:bCs/>
        </w:rPr>
        <w:t xml:space="preserve">Услуги по </w:t>
      </w:r>
      <w:proofErr w:type="spellStart"/>
      <w:r w:rsidRPr="00291F21">
        <w:rPr>
          <w:rStyle w:val="a4"/>
          <w:b/>
          <w:bCs/>
        </w:rPr>
        <w:t>сурдопереводу</w:t>
      </w:r>
      <w:proofErr w:type="spellEnd"/>
    </w:p>
    <w:p w:rsidR="00044453" w:rsidRPr="00291F21" w:rsidRDefault="00044453" w:rsidP="00044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Постановление Правительства РФ от 25.09.2007 N 608 (ред. от 18.11.2017) «</w:t>
      </w:r>
      <w:hyperlink r:id="rId16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О порядке предоставления инвалидам услуг по </w:t>
        </w:r>
        <w:proofErr w:type="spellStart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сурдопереводу</w:t>
        </w:r>
        <w:proofErr w:type="spellEnd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за счет средств федерального бюджета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1F21">
        <w:rPr>
          <w:rFonts w:ascii="Times New Roman" w:hAnsi="Times New Roman" w:cs="Times New Roman"/>
          <w:sz w:val="23"/>
          <w:szCs w:val="23"/>
        </w:rPr>
        <w:t>Постановление Правительства РФ от 01.12.2012 N 1240 (ред. от 02.10.2018) «</w:t>
      </w:r>
      <w:hyperlink r:id="rId17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</w:t>
        </w:r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lastRenderedPageBreak/>
          <w:t>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</w:t>
        </w:r>
        <w:proofErr w:type="gramEnd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Федерации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«</w:t>
      </w:r>
      <w:hyperlink r:id="rId18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Кодекс Российской Федерации об административных правонарушениях</w:t>
        </w:r>
      </w:hyperlink>
      <w:r w:rsidRPr="00291F21">
        <w:rPr>
          <w:rFonts w:ascii="Times New Roman" w:hAnsi="Times New Roman" w:cs="Times New Roman"/>
          <w:sz w:val="23"/>
          <w:szCs w:val="23"/>
        </w:rPr>
        <w:t xml:space="preserve">» (ред. от 27.12.2018, с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изм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>. от 04.02.2019)</w:t>
      </w:r>
    </w:p>
    <w:p w:rsidR="00044453" w:rsidRPr="00291F21" w:rsidRDefault="00044453" w:rsidP="00044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«</w:t>
      </w:r>
      <w:hyperlink r:id="rId19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Гражданский процессуальный кодекс Российской Федерации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 от 14.11.2002 N 138-ФЗ (ред. от 27.12.2018) ст.ст. 95, 97, 162</w:t>
      </w:r>
    </w:p>
    <w:p w:rsidR="00044453" w:rsidRPr="00291F21" w:rsidRDefault="00044453" w:rsidP="00044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«</w:t>
      </w:r>
      <w:hyperlink r:id="rId20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Уголовно-процессуальный кодекс Российской Федерации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 от 18.12.2001 N 174-ФЗ (ред. от 27.12.2018) ст.ст. 18, 59, 131, 132, 169, 263</w:t>
      </w:r>
    </w:p>
    <w:p w:rsidR="00044453" w:rsidRPr="00291F21" w:rsidRDefault="00044453" w:rsidP="00044453">
      <w:pPr>
        <w:pStyle w:val="4"/>
        <w:shd w:val="clear" w:color="auto" w:fill="FFFFFF"/>
        <w:spacing w:before="0" w:beforeAutospacing="0"/>
        <w:jc w:val="both"/>
        <w:rPr>
          <w:b w:val="0"/>
          <w:bCs w:val="0"/>
        </w:rPr>
      </w:pPr>
      <w:r w:rsidRPr="00291F21">
        <w:rPr>
          <w:rStyle w:val="a4"/>
          <w:b/>
          <w:bCs/>
        </w:rPr>
        <w:t>Технические средства реабилитации</w:t>
      </w:r>
    </w:p>
    <w:p w:rsidR="00044453" w:rsidRPr="00291F21" w:rsidRDefault="00044453" w:rsidP="00044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Постановление Правительства РФ от 07.04.2008 N 240 (ред. от 30.01.2018) «</w:t>
      </w:r>
      <w:hyperlink r:id="rId21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Распоряжение Правительства РФ от 30.12.2005 N 2347-р (ред. от 18.11.2017) «</w:t>
      </w:r>
      <w:hyperlink r:id="rId22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федеральном перечне реабилитационных мероприятий, технических средств реабилитации и услуг, предоставляемых инвалиду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Приказ Минтруда России от 13.06.2017 N 486н (ред. от 30.05.2018) «</w:t>
      </w:r>
      <w:hyperlink r:id="rId23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Об утверждении Порядка разработки и реализации индивидуальной программы реабилитации или </w:t>
        </w:r>
        <w:proofErr w:type="spellStart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абилитации</w:t>
        </w:r>
        <w:proofErr w:type="spellEnd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инвалида, индивидуальной программы реабилитации или </w:t>
        </w:r>
        <w:proofErr w:type="spellStart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абилитации</w:t>
        </w:r>
        <w:proofErr w:type="spellEnd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ребенка-инвалида, выдаваемых федеральными государственными учреждениями медико-социальной экспертизы, и их форм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 (Зарегистрировано в Минюсте России 31.07.2017 N 47579)</w:t>
      </w:r>
    </w:p>
    <w:p w:rsidR="00044453" w:rsidRPr="00291F21" w:rsidRDefault="00044453" w:rsidP="00044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 xml:space="preserve">Приказ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Минздравсоцразвития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 xml:space="preserve"> РФ от 31.01.2011 N 57н (ред. от 24.10.2014) «</w:t>
      </w:r>
      <w:hyperlink r:id="rId24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 (Зарегистрировано в Минюсте РФ 03.02.2011 N 19694)</w:t>
      </w:r>
    </w:p>
    <w:p w:rsidR="00044453" w:rsidRPr="00291F21" w:rsidRDefault="00044453" w:rsidP="00044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Приказ Минтруда России от 13.02.2018 N 85н «</w:t>
      </w:r>
      <w:hyperlink r:id="rId25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сроков пользования техническими средствами реабилитации, протезами и протезно-ортопедическими изделиями до их замены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 (Зарегистрировано в Минюсте РФ 02.03.2012 N 23401)</w:t>
      </w:r>
    </w:p>
    <w:p w:rsidR="00044453" w:rsidRPr="00291F21" w:rsidRDefault="00044453" w:rsidP="00044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1F21">
        <w:rPr>
          <w:rFonts w:ascii="Times New Roman" w:hAnsi="Times New Roman" w:cs="Times New Roman"/>
          <w:sz w:val="23"/>
          <w:szCs w:val="23"/>
        </w:rPr>
        <w:t>Приказ Минтруда России от 23.09.2014 N 657н (ред. от 13.07.2017) «</w:t>
      </w:r>
      <w:hyperlink r:id="rId26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</w:t>
        </w:r>
        <w:proofErr w:type="gramEnd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</w:t>
        </w:r>
        <w:proofErr w:type="gramStart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  <w:proofErr w:type="gramEnd"/>
    </w:p>
    <w:p w:rsidR="00044453" w:rsidRPr="00291F21" w:rsidRDefault="00044453" w:rsidP="00044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Приказ Министерства здравоохранения РФ от 9 апреля 2015 г. N 178н «</w:t>
      </w:r>
      <w:hyperlink r:id="rId27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Порядка оказания медицинской помощи населению по профилю «</w:t>
        </w:r>
        <w:proofErr w:type="spellStart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сурдология-оториноларингология</w:t>
        </w:r>
        <w:proofErr w:type="spellEnd"/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1F21">
        <w:rPr>
          <w:rFonts w:ascii="Times New Roman" w:hAnsi="Times New Roman" w:cs="Times New Roman"/>
          <w:sz w:val="23"/>
          <w:szCs w:val="23"/>
        </w:rPr>
        <w:t>Приказ Министерства здравоохранения РФ от 1 сентября 2017 г. N 590н «</w:t>
      </w:r>
      <w:hyperlink r:id="rId28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внесении изменений в отдельные приказы Министерства здравоохранения Российской Федерации по вопросу компенсации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Украины и лицам без гражданства, постоянно проживавшим на территории Украины, вынужденно покинувшим территорию Украины и прибывшим</w:t>
        </w:r>
        <w:proofErr w:type="gramEnd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на территорию Российской Федерации в экстренном массовом порядке, а также затрат по </w:t>
        </w:r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lastRenderedPageBreak/>
          <w:t>проведению указанным категориям лиц профилактических прививок, включенных в календарь профилактических прививок по эпидемическим показаниям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Федеральный закон от 01.12.2014 N 419-ФЗ (ред. от 29.12.2015) «</w:t>
      </w:r>
      <w:hyperlink r:id="rId29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Порядка выдачи опознавательного знака «Инвалид» для индивидуального использования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Приказ Минтруда России от 04.07.2018 N 443н «</w:t>
      </w:r>
      <w:hyperlink r:id="rId30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Порядка выдачи опознавательного знака «Инвалид» для индивидуального использования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pStyle w:val="4"/>
        <w:shd w:val="clear" w:color="auto" w:fill="FFFFFF"/>
        <w:spacing w:before="0" w:beforeAutospacing="0"/>
        <w:jc w:val="both"/>
        <w:rPr>
          <w:b w:val="0"/>
          <w:bCs w:val="0"/>
        </w:rPr>
      </w:pPr>
      <w:r w:rsidRPr="00291F21">
        <w:rPr>
          <w:rStyle w:val="a4"/>
          <w:b/>
          <w:bCs/>
        </w:rPr>
        <w:t>Право на образование</w:t>
      </w:r>
    </w:p>
    <w:p w:rsidR="00044453" w:rsidRPr="00291F21" w:rsidRDefault="00044453" w:rsidP="00044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Федеральный закон от 29.12.2012 N 273-ФЗ (ред. от 06.03.2019) (ред. от 28.02.2012) «</w:t>
      </w:r>
      <w:hyperlink r:id="rId31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образовании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 xml:space="preserve">Приказ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 xml:space="preserve"> России от 09.11.2015 N 1309 (ред. от 18.08.2016) «</w:t>
      </w:r>
      <w:hyperlink r:id="rId32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 xml:space="preserve">Приказ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 xml:space="preserve"> России от 12.01.2017 N 13 (ред. от 17.12.2018) «</w:t>
      </w:r>
      <w:hyperlink r:id="rId33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Порядка приема в имеющие государственную аккредитацию образовательные учреждения среднего профессионального образования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 xml:space="preserve">Приказ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 xml:space="preserve"> России от 19.12.2014 N 1598 «</w:t>
      </w:r>
      <w:hyperlink r:id="rId34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Приказ </w:t>
        </w:r>
        <w:proofErr w:type="spellStart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Минобрнауки</w:t>
        </w:r>
        <w:proofErr w:type="spellEnd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России от 19.12.2014 N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обучающихся</w:t>
        </w:r>
        <w:proofErr w:type="gramEnd"/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с ограниченными возможностями здоровья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 xml:space="preserve">Приказ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 xml:space="preserve"> РФ от 28.12.2011 N 2895 «</w:t>
      </w:r>
      <w:hyperlink r:id="rId35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Порядка приема граждан в образовательные учреждения высшего профессионального образования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 (Зарегистрировано в Минюсте РФ 24.01.2012 N 23011)</w:t>
      </w:r>
    </w:p>
    <w:p w:rsidR="00044453" w:rsidRPr="00291F21" w:rsidRDefault="00044453" w:rsidP="00044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 xml:space="preserve">Приказ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 xml:space="preserve"> РФ от 15.01.2009 N 4 (ред. от 28.01.2013) «</w:t>
      </w:r>
      <w:hyperlink r:id="rId36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Порядка приема в имеющие государственную аккредитацию образовательные учреждения среднего профессионального образования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 xml:space="preserve">Приказ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 xml:space="preserve"> РФ от 03.03.2009 N 70 (ред. от 19.12.2011) «</w:t>
      </w:r>
      <w:hyperlink r:id="rId37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Порядка проведения государственного выпускного экзамена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 (Зарегистрировано в Минюсте РФ 07.04.2009 N 13691)</w:t>
      </w:r>
    </w:p>
    <w:p w:rsidR="00044453" w:rsidRPr="00291F21" w:rsidRDefault="00044453" w:rsidP="00044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 xml:space="preserve">Приказ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 xml:space="preserve"> РФ от 11.10.2011 N 2451 «</w:t>
      </w:r>
      <w:hyperlink r:id="rId38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утверждении Порядка проведения единого государственного экзамена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 (Зарегистрировано в Минюсте РФ 31.01.2012 N 23065)</w:t>
      </w:r>
    </w:p>
    <w:p w:rsidR="00044453" w:rsidRPr="00291F21" w:rsidRDefault="00044453" w:rsidP="00044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 xml:space="preserve">Письмо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Рособрнадзора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 xml:space="preserve"> от 05.03.2010 N 02-52-3/10-ин «</w:t>
      </w:r>
      <w:hyperlink r:id="rId39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направлении Методических рекомендаций по организации и проведению единого государственного экзамена (ЕГЭ) для лиц с ограниченными возможностями здоровья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 xml:space="preserve">Письмо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 xml:space="preserve"> РФ от 12.07.2007 N 03-1563 «</w:t>
      </w:r>
      <w:hyperlink r:id="rId40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</w:t>
        </w:r>
      </w:hyperlink>
      <w:r w:rsidRPr="00291F21">
        <w:rPr>
          <w:rFonts w:ascii="Times New Roman" w:hAnsi="Times New Roman" w:cs="Times New Roman"/>
          <w:sz w:val="23"/>
          <w:szCs w:val="23"/>
        </w:rPr>
        <w:t xml:space="preserve">» (вместе с «Рекомендациями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(слабослышащих,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неслышащих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>, слабовидящих)»)</w:t>
      </w:r>
    </w:p>
    <w:p w:rsidR="00044453" w:rsidRPr="00291F21" w:rsidRDefault="00044453" w:rsidP="00044453">
      <w:pPr>
        <w:pStyle w:val="4"/>
        <w:shd w:val="clear" w:color="auto" w:fill="FFFFFF"/>
        <w:spacing w:before="0" w:beforeAutospacing="0"/>
        <w:jc w:val="both"/>
        <w:rPr>
          <w:b w:val="0"/>
          <w:bCs w:val="0"/>
        </w:rPr>
      </w:pPr>
      <w:r w:rsidRPr="00291F21">
        <w:rPr>
          <w:rStyle w:val="a4"/>
          <w:b/>
          <w:bCs/>
        </w:rPr>
        <w:t>Право на труд</w:t>
      </w:r>
    </w:p>
    <w:p w:rsidR="00044453" w:rsidRPr="00291F21" w:rsidRDefault="00044453" w:rsidP="000444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«</w:t>
      </w:r>
      <w:hyperlink r:id="rId41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Трудовой кодекс Российской Федерации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 от 30.12.2001 N 197-ФЗ (ред. от 27.12.2018)</w:t>
      </w:r>
    </w:p>
    <w:p w:rsidR="00044453" w:rsidRPr="00291F21" w:rsidRDefault="00044453" w:rsidP="000444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«</w:t>
      </w:r>
      <w:hyperlink r:id="rId42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Кодекс Российской Федерации об административных правонарушениях</w:t>
        </w:r>
      </w:hyperlink>
      <w:r w:rsidRPr="00291F21">
        <w:rPr>
          <w:rFonts w:ascii="Times New Roman" w:hAnsi="Times New Roman" w:cs="Times New Roman"/>
          <w:sz w:val="23"/>
          <w:szCs w:val="23"/>
        </w:rPr>
        <w:t xml:space="preserve">» от 30.12.2001 N 195-ФЗ (ред. от 27.12.2018, с </w:t>
      </w:r>
      <w:proofErr w:type="spellStart"/>
      <w:r w:rsidRPr="00291F21">
        <w:rPr>
          <w:rFonts w:ascii="Times New Roman" w:hAnsi="Times New Roman" w:cs="Times New Roman"/>
          <w:sz w:val="23"/>
          <w:szCs w:val="23"/>
        </w:rPr>
        <w:t>изм</w:t>
      </w:r>
      <w:proofErr w:type="spellEnd"/>
      <w:r w:rsidRPr="00291F21">
        <w:rPr>
          <w:rFonts w:ascii="Times New Roman" w:hAnsi="Times New Roman" w:cs="Times New Roman"/>
          <w:sz w:val="23"/>
          <w:szCs w:val="23"/>
        </w:rPr>
        <w:t>. от 04.02.2019)</w:t>
      </w:r>
    </w:p>
    <w:p w:rsidR="00044453" w:rsidRPr="00291F21" w:rsidRDefault="00044453" w:rsidP="000444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Закон РФ от 19.04.1991 N 1032-1 (ред. от 11.12.2018) «</w:t>
      </w:r>
      <w:hyperlink r:id="rId43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занятости населения в Российской Федерации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pStyle w:val="4"/>
        <w:shd w:val="clear" w:color="auto" w:fill="FFFFFF"/>
        <w:spacing w:before="0" w:beforeAutospacing="0"/>
        <w:jc w:val="both"/>
        <w:rPr>
          <w:b w:val="0"/>
          <w:bCs w:val="0"/>
        </w:rPr>
      </w:pPr>
      <w:r w:rsidRPr="00291F21">
        <w:rPr>
          <w:rStyle w:val="a4"/>
          <w:b/>
          <w:bCs/>
        </w:rPr>
        <w:lastRenderedPageBreak/>
        <w:t>Право на пенсии и пособия</w:t>
      </w:r>
    </w:p>
    <w:p w:rsidR="00044453" w:rsidRPr="00291F21" w:rsidRDefault="00044453" w:rsidP="000444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Федеральный закон «О трудовых пенсиях в Российской Федерации» от 17.12.2001 N 173-ФЗ (последняя редакция) «</w:t>
      </w:r>
      <w:hyperlink r:id="rId44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трудовых пенсиях в Российской Федерации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Федеральный закон «</w:t>
      </w:r>
      <w:hyperlink r:id="rId45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государственном пенсионном обеспечении в Российской Федерации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 от 15.12.2001 N 166-ФЗ (последняя редакция)</w:t>
      </w:r>
    </w:p>
    <w:p w:rsidR="00044453" w:rsidRPr="00291F21" w:rsidRDefault="00044453" w:rsidP="000444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Постановление Правительства РФ от 04.06.2007 N 343 (ред. от 30.10.2018) «</w:t>
      </w:r>
      <w:hyperlink r:id="rId46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осуществлении ежемесячных компенсационных выплат неработающим трудоспособным лицам, осуществляющим уход за нетрудоспособными гражданами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Федеральный закон «</w:t>
      </w:r>
      <w:hyperlink r:id="rId47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страховых пенсиях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 от 28.12.2013 N 400-ФЗ (последняя редакция)</w:t>
      </w:r>
    </w:p>
    <w:p w:rsidR="00044453" w:rsidRPr="00291F21" w:rsidRDefault="00044453" w:rsidP="00044453">
      <w:pPr>
        <w:pStyle w:val="4"/>
        <w:shd w:val="clear" w:color="auto" w:fill="FFFFFF"/>
        <w:spacing w:before="0" w:beforeAutospacing="0"/>
        <w:jc w:val="both"/>
        <w:rPr>
          <w:b w:val="0"/>
          <w:bCs w:val="0"/>
        </w:rPr>
      </w:pPr>
      <w:r w:rsidRPr="00291F21">
        <w:rPr>
          <w:rStyle w:val="a4"/>
          <w:b/>
          <w:bCs/>
        </w:rPr>
        <w:t>Защита своих прав</w:t>
      </w:r>
    </w:p>
    <w:p w:rsidR="00044453" w:rsidRPr="00291F21" w:rsidRDefault="00044453" w:rsidP="000444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Федеральный конституционный закон от 26.02.1997 N 1-ФКЗ (ред. от 31.01.2016) «</w:t>
      </w:r>
      <w:hyperlink r:id="rId48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Об Уполномоченном по правам человека в Российской Федерации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«</w:t>
      </w:r>
      <w:hyperlink r:id="rId49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Кодекс административного судопроизводства Российской Федерации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 от 08.03.2015 N 21-ФЗ (ред. от 27.12.2018)</w:t>
      </w:r>
    </w:p>
    <w:p w:rsidR="00044453" w:rsidRPr="00291F21" w:rsidRDefault="00044453" w:rsidP="000444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1F21">
        <w:rPr>
          <w:rFonts w:ascii="Times New Roman" w:hAnsi="Times New Roman" w:cs="Times New Roman"/>
          <w:sz w:val="23"/>
          <w:szCs w:val="23"/>
        </w:rPr>
        <w:t>Закон РФ от 07.02.1992 N 2300-1 (ред. от 29.07.2018) «</w:t>
      </w:r>
      <w:hyperlink r:id="rId50" w:history="1">
        <w:r w:rsidRPr="00291F2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О защите прав потребителей</w:t>
        </w:r>
      </w:hyperlink>
      <w:r w:rsidRPr="00291F21">
        <w:rPr>
          <w:rFonts w:ascii="Times New Roman" w:hAnsi="Times New Roman" w:cs="Times New Roman"/>
          <w:sz w:val="23"/>
          <w:szCs w:val="23"/>
        </w:rPr>
        <w:t>»</w:t>
      </w:r>
    </w:p>
    <w:p w:rsidR="00044453" w:rsidRPr="00291F21" w:rsidRDefault="00044453" w:rsidP="00044453">
      <w:pPr>
        <w:jc w:val="both"/>
        <w:rPr>
          <w:rFonts w:ascii="Times New Roman" w:hAnsi="Times New Roman" w:cs="Times New Roman"/>
        </w:rPr>
      </w:pPr>
    </w:p>
    <w:p w:rsidR="0099299D" w:rsidRDefault="0099299D"/>
    <w:sectPr w:rsidR="0099299D" w:rsidSect="0099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7361"/>
    <w:multiLevelType w:val="multilevel"/>
    <w:tmpl w:val="2F4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B3F80"/>
    <w:multiLevelType w:val="multilevel"/>
    <w:tmpl w:val="B616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368F8"/>
    <w:multiLevelType w:val="multilevel"/>
    <w:tmpl w:val="8AB8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03FF3"/>
    <w:multiLevelType w:val="multilevel"/>
    <w:tmpl w:val="3486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75F29"/>
    <w:multiLevelType w:val="multilevel"/>
    <w:tmpl w:val="C474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65958"/>
    <w:multiLevelType w:val="multilevel"/>
    <w:tmpl w:val="A6AE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01BB2"/>
    <w:multiLevelType w:val="multilevel"/>
    <w:tmpl w:val="760E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655DD"/>
    <w:multiLevelType w:val="multilevel"/>
    <w:tmpl w:val="7228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A06A3"/>
    <w:multiLevelType w:val="multilevel"/>
    <w:tmpl w:val="9E3C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53"/>
    <w:rsid w:val="00044453"/>
    <w:rsid w:val="0099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3"/>
  </w:style>
  <w:style w:type="paragraph" w:styleId="1">
    <w:name w:val="heading 1"/>
    <w:basedOn w:val="a"/>
    <w:link w:val="10"/>
    <w:uiPriority w:val="9"/>
    <w:qFormat/>
    <w:rsid w:val="0004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4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44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44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445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44453"/>
    <w:rPr>
      <w:b/>
      <w:bCs/>
    </w:rPr>
  </w:style>
  <w:style w:type="paragraph" w:styleId="a5">
    <w:name w:val="Normal (Web)"/>
    <w:basedOn w:val="a"/>
    <w:uiPriority w:val="99"/>
    <w:semiHidden/>
    <w:unhideWhenUsed/>
    <w:rsid w:val="0004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ginfo.ru/docs/Gosprogramma_o_dostupnoi_srede_2011-2020_gg.doc" TargetMode="External"/><Relationship Id="rId18" Type="http://schemas.openxmlformats.org/officeDocument/2006/relationships/hyperlink" Target="http://voginfo.ru/docs/KoAP_ot_30.12.2001_N_195-FZ_(vyderzhka).doc" TargetMode="External"/><Relationship Id="rId26" Type="http://schemas.openxmlformats.org/officeDocument/2006/relationships/hyperlink" Target="http://voginfo.ru/docs/Prikaz_Mintruda_ot_23.09.2014_N_657n.doc" TargetMode="External"/><Relationship Id="rId39" Type="http://schemas.openxmlformats.org/officeDocument/2006/relationships/hyperlink" Target="http://voginfo.ru/docs/Metodicheskie_rekomendacii_po_organizacii_EGE_dlia_lic_s_OVZ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oginfo.ru/docs/Postanovlenie_Pravitel'stva_RF_ot_7_aprelia_2008_g_%E2%84%96240_Pravila_obespecheniia_invalidov_TSR.doc" TargetMode="External"/><Relationship Id="rId34" Type="http://schemas.openxmlformats.org/officeDocument/2006/relationships/hyperlink" Target="http://voginfo.ru/docs/Prikaz_Minobrnauki_ot_19.12.2014_N1598_FGOS.doc" TargetMode="External"/><Relationship Id="rId42" Type="http://schemas.openxmlformats.org/officeDocument/2006/relationships/hyperlink" Target="http://voginfo.ru/docs/Kodeks_Rossiiyskoiy_Federacii_ob_administrativnyh_pravonarusheniiah_(izvlechenie).docx" TargetMode="External"/><Relationship Id="rId47" Type="http://schemas.openxmlformats.org/officeDocument/2006/relationships/hyperlink" Target="http://voginfo.ru/docs/FZ_O_strahovyh_pensyah.doc" TargetMode="External"/><Relationship Id="rId50" Type="http://schemas.openxmlformats.org/officeDocument/2006/relationships/hyperlink" Target="http://voginfo.ru/docs/Zakon_O_zashite_prav_potrebiteleiy.doc" TargetMode="External"/><Relationship Id="rId7" Type="http://schemas.openxmlformats.org/officeDocument/2006/relationships/hyperlink" Target="http://voginfo.ru/docs/Konvenciia_159_o_professional'noiy_reabilitacii_i_zaniatosti_invalidov.doc" TargetMode="External"/><Relationship Id="rId12" Type="http://schemas.openxmlformats.org/officeDocument/2006/relationships/hyperlink" Target="http://voginfo.ru/docs/Ukaz_Perzidenta_O_dopolnitel'nyh_merah_gospodderzhki_invalidov.doc" TargetMode="External"/><Relationship Id="rId17" Type="http://schemas.openxmlformats.org/officeDocument/2006/relationships/hyperlink" Target="http://voginfo.ru/docs/Postanovlenie_Pravitelstva_ot_01.12.2012_N_1240_Surdoperevod_v_sude.doc" TargetMode="External"/><Relationship Id="rId25" Type="http://schemas.openxmlformats.org/officeDocument/2006/relationships/hyperlink" Target="http://voginfo.ru/docs/Prikaz_Mintruda_ot_13.02.2018_N_85n.doc" TargetMode="External"/><Relationship Id="rId33" Type="http://schemas.openxmlformats.org/officeDocument/2006/relationships/hyperlink" Target="http://voginfo.ru/doc/Prikaz_Minobrnauki_ot_15.01.2009_N4(%D1%80%D0%B5%D0%B4.%20%D0%BE%D1%82%2028.01.2013).doc" TargetMode="External"/><Relationship Id="rId38" Type="http://schemas.openxmlformats.org/officeDocument/2006/relationships/hyperlink" Target="http://voginfo.ru/docs/Prikaz_Minobrnauki_ot_11_okiiabria_2011_%E2%84%96_2451_Ob_utverzhdenii_poriadka_provedeniia_EGE.doc" TargetMode="External"/><Relationship Id="rId46" Type="http://schemas.openxmlformats.org/officeDocument/2006/relationships/hyperlink" Target="http://voginfo.ru/docs/Postanovlenie_Pravitel'stva_ot_4_iiunia_2007_343_O_kompensaciiah_po_uhodu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voginfo.ru/docs/Postanovlenie_Pravitel'stva_ot_25_sentiabria_2007_608_(surdoperevod).doc" TargetMode="External"/><Relationship Id="rId20" Type="http://schemas.openxmlformats.org/officeDocument/2006/relationships/hyperlink" Target="http://voginfo.ru/docs/Ugolovno-processual'nyiy_kodeks_(izvlecheniia).doc" TargetMode="External"/><Relationship Id="rId29" Type="http://schemas.openxmlformats.org/officeDocument/2006/relationships/hyperlink" Target="http://voginfo.ru/docs/Prikaz_Mintruda_ot_04.07.2018_N_433h.doc" TargetMode="External"/><Relationship Id="rId41" Type="http://schemas.openxmlformats.org/officeDocument/2006/relationships/hyperlink" Target="http://voginfo.ru/docs/Trudovoiy_kodeks_Rossiiyskoiy_Federacii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ginfo.ru/docs/Standartnye_pravila_obespecheniia_ravnyh_vozmozhnosteiy_dlia_invalidov_1.doc" TargetMode="External"/><Relationship Id="rId11" Type="http://schemas.openxmlformats.org/officeDocument/2006/relationships/hyperlink" Target="http://voginfo.ru/docs/FZ_O_gosudarstvennoiy_social'noiy_pomoshi_1.doc" TargetMode="External"/><Relationship Id="rId24" Type="http://schemas.openxmlformats.org/officeDocument/2006/relationships/hyperlink" Target="http://voginfo.ru/docs/Prikaz_Minzdravsocrazvitiia_ot_31janvaria_2011_%E2%84%9657-n.doc" TargetMode="External"/><Relationship Id="rId32" Type="http://schemas.openxmlformats.org/officeDocument/2006/relationships/hyperlink" Target="http://voginfo.ru/docs/Prikaz_Minobrnauki_ot_09.11.2015_N1309.doc" TargetMode="External"/><Relationship Id="rId37" Type="http://schemas.openxmlformats.org/officeDocument/2006/relationships/hyperlink" Target="http://voginfo.ru/docs/Prikaz_Minobrnauki_ot_3_marta_2009_%E2%84%9670_Ob_utverzhdenii_poriadka_provedeniia_gosekzamena.doc" TargetMode="External"/><Relationship Id="rId40" Type="http://schemas.openxmlformats.org/officeDocument/2006/relationships/hyperlink" Target="http://voginfo.ru/docs/Pis'mo_Minobrnauki_ot_12_iiulia_2007_g_%E2%84%9603-1563_Ob_organizacii_obrazov_processa.doc" TargetMode="External"/><Relationship Id="rId45" Type="http://schemas.openxmlformats.org/officeDocument/2006/relationships/hyperlink" Target="http://voginfo.ru/docs/FZ_O_gosudarstvennom_pensionnom_obespechenii_v_RF.doc" TargetMode="External"/><Relationship Id="rId5" Type="http://schemas.openxmlformats.org/officeDocument/2006/relationships/hyperlink" Target="http://voginfo.ru/docs/Konvenciia_OON_o_pravah_invalidov_1.doc" TargetMode="External"/><Relationship Id="rId15" Type="http://schemas.openxmlformats.org/officeDocument/2006/relationships/hyperlink" Target="http://voginfo.ru/docs/Prikaz_Mintruda_i_soczashity_ot_17_dekabry_2015_N_1024_n.rtf" TargetMode="External"/><Relationship Id="rId23" Type="http://schemas.openxmlformats.org/officeDocument/2006/relationships/hyperlink" Target="http://voginfo.ru/docs/Prikaz_Mintruda_RF_ot_13.06.2017_N_486n.doc" TargetMode="External"/><Relationship Id="rId28" Type="http://schemas.openxmlformats.org/officeDocument/2006/relationships/hyperlink" Target="http://voginfo.ru/docs/Prikaz_Minzdrava_ot_01.09.2017_N_590n.doc" TargetMode="External"/><Relationship Id="rId36" Type="http://schemas.openxmlformats.org/officeDocument/2006/relationships/hyperlink" Target="http://voginfo.ru/doc/Prikaz_Minobrnauki_ot_15.01.2009_N4(%D1%80%D0%B5%D0%B4.%20%D0%BE%D1%82%2028.01.2013).doc" TargetMode="External"/><Relationship Id="rId49" Type="http://schemas.openxmlformats.org/officeDocument/2006/relationships/hyperlink" Target="http://voginfo.ru/docs/Kodeks_administrativnogo_sudoproizvodstva_RF.doc" TargetMode="External"/><Relationship Id="rId10" Type="http://schemas.openxmlformats.org/officeDocument/2006/relationships/hyperlink" Target="http://voginfo.ru/docs/FZ_O_social'nom_obsluzhivanii_grazhdan.doc" TargetMode="External"/><Relationship Id="rId19" Type="http://schemas.openxmlformats.org/officeDocument/2006/relationships/hyperlink" Target="http://voginfo.ru/docs/GPK_RF_ot_14.11.2002_N_138-FZ_(vyderzhka).doc" TargetMode="External"/><Relationship Id="rId31" Type="http://schemas.openxmlformats.org/officeDocument/2006/relationships/hyperlink" Target="http://voginfo.ru/docs/FZ_ot_29.12.2012_N273-%D0%A4%D0%97(06.03.2019).doc" TargetMode="External"/><Relationship Id="rId44" Type="http://schemas.openxmlformats.org/officeDocument/2006/relationships/hyperlink" Target="http://voginfo.ru/docs/FZ_O_trudovyh_pensiiah.do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oginfo.ru/docs/FZ_O_soczashite_invalidov_v_RF_1.doc" TargetMode="External"/><Relationship Id="rId14" Type="http://schemas.openxmlformats.org/officeDocument/2006/relationships/hyperlink" Target="http://voginfo.ru/docs/Postanovlenie_Pravitel'stva_RF_ot_20_fevralia_2006_95_Pravila_priznaniia_lica_invalidom.doc" TargetMode="External"/><Relationship Id="rId22" Type="http://schemas.openxmlformats.org/officeDocument/2006/relationships/hyperlink" Target="http://voginfo.ru/docs/Rasporyazhenie_Pravitelstva_RF_ot_30.12.2005_N_2347-r.doc" TargetMode="External"/><Relationship Id="rId27" Type="http://schemas.openxmlformats.org/officeDocument/2006/relationships/hyperlink" Target="http://voginfo.ru/docs/Prikaz_Minzdrava_RF_ot_09.04.2015_N_178n.doc" TargetMode="External"/><Relationship Id="rId30" Type="http://schemas.openxmlformats.org/officeDocument/2006/relationships/hyperlink" Target="http://voginfo.ru/docs/Prikaz_Mintruda_ot_04.07.2018_N_433h.doc" TargetMode="External"/><Relationship Id="rId35" Type="http://schemas.openxmlformats.org/officeDocument/2006/relationships/hyperlink" Target="http://voginfo.ru/doc/Prikaz_Minobrnauki_ot_28_dekabria_2011_%E2%84%96_2895_Ob_utverzhdenii_poriadka_priema_grazhdan.doc" TargetMode="External"/><Relationship Id="rId43" Type="http://schemas.openxmlformats.org/officeDocument/2006/relationships/hyperlink" Target="http://voginfo.ru/docs/Zakon_O_zaniatosti_naseleniia_v_RF.docx" TargetMode="External"/><Relationship Id="rId48" Type="http://schemas.openxmlformats.org/officeDocument/2006/relationships/hyperlink" Target="http://voginfo.ru/docs/FKZ_Ob_Upolnomochennom_po_pravam_cheloveka.doc" TargetMode="External"/><Relationship Id="rId8" Type="http://schemas.openxmlformats.org/officeDocument/2006/relationships/hyperlink" Target="http://voginfo.ru/docs/Konstituciia_RF_1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2081</Words>
  <Characters>11866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2020-10-16T19:34:00Z</dcterms:created>
  <dcterms:modified xsi:type="dcterms:W3CDTF">2020-10-16T19:42:00Z</dcterms:modified>
</cp:coreProperties>
</file>