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CD" w:rsidRDefault="007E6ACD" w:rsidP="007E6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B1">
        <w:rPr>
          <w:rFonts w:ascii="Times New Roman" w:hAnsi="Times New Roman" w:cs="Times New Roman"/>
          <w:b/>
          <w:sz w:val="28"/>
          <w:szCs w:val="28"/>
        </w:rPr>
        <w:t xml:space="preserve">МДК.01.02 Организационно-правовое обеспечение деятельности </w:t>
      </w:r>
      <w:proofErr w:type="spellStart"/>
      <w:r w:rsidRPr="00FC73B1">
        <w:rPr>
          <w:rFonts w:ascii="Times New Roman" w:hAnsi="Times New Roman" w:cs="Times New Roman"/>
          <w:b/>
          <w:sz w:val="28"/>
          <w:szCs w:val="28"/>
        </w:rPr>
        <w:t>сурдопереводчика</w:t>
      </w:r>
      <w:proofErr w:type="spellEnd"/>
    </w:p>
    <w:p w:rsidR="007E6ACD" w:rsidRDefault="007E6ACD" w:rsidP="007E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7E6ACD" w:rsidRDefault="007E6ACD" w:rsidP="007E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заданий:</w:t>
      </w:r>
    </w:p>
    <w:p w:rsidR="007E6ACD" w:rsidRDefault="007E6ACD" w:rsidP="007E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дату занятия.</w:t>
      </w:r>
    </w:p>
    <w:p w:rsidR="007E6ACD" w:rsidRDefault="007E6ACD" w:rsidP="007E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темой занятия</w:t>
      </w:r>
      <w:r w:rsidR="008A3437">
        <w:rPr>
          <w:rFonts w:ascii="Times New Roman" w:hAnsi="Times New Roman" w:cs="Times New Roman"/>
          <w:sz w:val="28"/>
          <w:szCs w:val="28"/>
        </w:rPr>
        <w:t xml:space="preserve"> и изучить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ACD" w:rsidRDefault="007E6ACD" w:rsidP="007E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возникнут вопросы при изучении темы,  направить их по  электронной почте </w:t>
      </w:r>
      <w:hyperlink r:id="rId5" w:history="1">
        <w:r w:rsidRPr="00822C5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ritinat</w:t>
        </w:r>
        <w:r w:rsidRPr="00822C5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822C5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22C5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22C5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E6ACD" w:rsidRDefault="007E6ACD" w:rsidP="007E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усвоение материала будет оценено </w:t>
      </w:r>
      <w:r w:rsidR="009863B4">
        <w:rPr>
          <w:rFonts w:ascii="Times New Roman" w:hAnsi="Times New Roman" w:cs="Times New Roman"/>
          <w:sz w:val="28"/>
          <w:szCs w:val="28"/>
        </w:rPr>
        <w:t>27.10.2020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ACD" w:rsidRPr="007E6ACD" w:rsidRDefault="007E6ACD" w:rsidP="007E6A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CD">
        <w:rPr>
          <w:rFonts w:ascii="Times New Roman" w:hAnsi="Times New Roman" w:cs="Times New Roman"/>
          <w:b/>
          <w:sz w:val="28"/>
          <w:szCs w:val="28"/>
        </w:rPr>
        <w:t xml:space="preserve">График изучения тем </w:t>
      </w:r>
    </w:p>
    <w:p w:rsidR="007E6ACD" w:rsidRPr="007E6ACD" w:rsidRDefault="007E6ACD" w:rsidP="007E6A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CD">
        <w:rPr>
          <w:rFonts w:ascii="Times New Roman" w:hAnsi="Times New Roman" w:cs="Times New Roman"/>
          <w:b/>
          <w:sz w:val="28"/>
          <w:szCs w:val="28"/>
        </w:rPr>
        <w:t xml:space="preserve">по МДК.01.02 Организационно-правовое обеспечение деятельности </w:t>
      </w:r>
      <w:proofErr w:type="spellStart"/>
      <w:r w:rsidRPr="007E6ACD">
        <w:rPr>
          <w:rFonts w:ascii="Times New Roman" w:hAnsi="Times New Roman" w:cs="Times New Roman"/>
          <w:b/>
          <w:sz w:val="28"/>
          <w:szCs w:val="28"/>
        </w:rPr>
        <w:t>сурдопереводчика</w:t>
      </w:r>
      <w:proofErr w:type="spellEnd"/>
    </w:p>
    <w:tbl>
      <w:tblPr>
        <w:tblStyle w:val="a5"/>
        <w:tblW w:w="0" w:type="auto"/>
        <w:tblLook w:val="04A0"/>
      </w:tblPr>
      <w:tblGrid>
        <w:gridCol w:w="1476"/>
        <w:gridCol w:w="8046"/>
      </w:tblGrid>
      <w:tr w:rsidR="00814200" w:rsidTr="007A616A">
        <w:tc>
          <w:tcPr>
            <w:tcW w:w="1476" w:type="dxa"/>
          </w:tcPr>
          <w:p w:rsidR="00814200" w:rsidRPr="00814200" w:rsidRDefault="00814200" w:rsidP="00814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8046" w:type="dxa"/>
          </w:tcPr>
          <w:p w:rsidR="00814200" w:rsidRPr="000763E1" w:rsidRDefault="00814200" w:rsidP="00076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E6ACD" w:rsidTr="007A616A">
        <w:tc>
          <w:tcPr>
            <w:tcW w:w="1476" w:type="dxa"/>
            <w:vMerge w:val="restart"/>
          </w:tcPr>
          <w:p w:rsidR="007E6ACD" w:rsidRPr="00743A7E" w:rsidRDefault="000763E1" w:rsidP="007A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7E6AC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046" w:type="dxa"/>
          </w:tcPr>
          <w:p w:rsidR="00F9044C" w:rsidRDefault="000763E1" w:rsidP="00076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ФГОС 39.02.02 Организация </w:t>
            </w:r>
            <w:proofErr w:type="spellStart"/>
            <w:r w:rsidRPr="000763E1">
              <w:rPr>
                <w:rFonts w:ascii="Times New Roman" w:hAnsi="Times New Roman" w:cs="Times New Roman"/>
                <w:sz w:val="24"/>
                <w:szCs w:val="24"/>
              </w:rPr>
              <w:t>сурдокоммуникации</w:t>
            </w:r>
            <w:proofErr w:type="spellEnd"/>
          </w:p>
          <w:p w:rsidR="000763E1" w:rsidRPr="000763E1" w:rsidRDefault="000763E1" w:rsidP="00076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1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F9044C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ОК и ПК</w:t>
            </w:r>
            <w:r w:rsidRPr="00076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63E1" w:rsidRPr="000763E1" w:rsidRDefault="000763E1" w:rsidP="000763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63E1">
              <w:rPr>
                <w:rFonts w:ascii="Times New Roman" w:hAnsi="Times New Roman" w:cs="Times New Roman"/>
                <w:sz w:val="22"/>
                <w:szCs w:val="22"/>
              </w:rPr>
              <w:t xml:space="preserve">Дидактические единицы МДК.01.02. Организационно-правовое обеспечение деятельности </w:t>
            </w:r>
            <w:proofErr w:type="spellStart"/>
            <w:r w:rsidRPr="000763E1">
              <w:rPr>
                <w:rFonts w:ascii="Times New Roman" w:hAnsi="Times New Roman" w:cs="Times New Roman"/>
                <w:sz w:val="22"/>
                <w:szCs w:val="22"/>
              </w:rPr>
              <w:t>сурдопереводчика</w:t>
            </w:r>
            <w:proofErr w:type="spellEnd"/>
            <w:r w:rsidRPr="000763E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763E1" w:rsidRPr="000763E1" w:rsidRDefault="000763E1" w:rsidP="000763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63E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0763E1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документационное обеспечение управления коммуникационной деятельностью;</w:t>
            </w:r>
          </w:p>
          <w:p w:rsidR="000763E1" w:rsidRPr="000763E1" w:rsidRDefault="000763E1" w:rsidP="000763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63E1">
              <w:rPr>
                <w:rFonts w:ascii="Times New Roman" w:hAnsi="Times New Roman" w:cs="Times New Roman"/>
                <w:sz w:val="22"/>
                <w:szCs w:val="22"/>
              </w:rPr>
              <w:t>- функции и структуру Всероссийского общества глухих;</w:t>
            </w:r>
          </w:p>
          <w:p w:rsidR="000763E1" w:rsidRPr="000763E1" w:rsidRDefault="000763E1" w:rsidP="000763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63E1">
              <w:rPr>
                <w:rFonts w:ascii="Times New Roman" w:hAnsi="Times New Roman" w:cs="Times New Roman"/>
                <w:sz w:val="22"/>
                <w:szCs w:val="22"/>
              </w:rPr>
              <w:t>- нормативные правовые документы, связанные с коммуникационным обеспечением социальной защиты инвалидов;</w:t>
            </w:r>
          </w:p>
          <w:p w:rsidR="007E6ACD" w:rsidRPr="0022058B" w:rsidRDefault="000763E1" w:rsidP="0007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E1">
              <w:rPr>
                <w:rFonts w:ascii="Times New Roman" w:hAnsi="Times New Roman" w:cs="Times New Roman"/>
              </w:rPr>
              <w:t>- права и обязанности работников, обеспечивающих социальное обслуживание глухих (слабослышащих).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ACD" w:rsidTr="007A616A">
        <w:tc>
          <w:tcPr>
            <w:tcW w:w="1476" w:type="dxa"/>
            <w:vMerge/>
          </w:tcPr>
          <w:p w:rsidR="007E6ACD" w:rsidRDefault="007E6ACD" w:rsidP="007A6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7E6ACD" w:rsidRPr="00F9044C" w:rsidRDefault="00F9044C" w:rsidP="008A34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4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Ознакомиться с НПА, </w:t>
            </w:r>
            <w:proofErr w:type="gramStart"/>
            <w:r w:rsidR="008A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указанными</w:t>
            </w:r>
            <w:proofErr w:type="gramEnd"/>
            <w:r w:rsidR="008A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приложении</w:t>
            </w:r>
          </w:p>
        </w:tc>
      </w:tr>
      <w:tr w:rsidR="007E6ACD" w:rsidTr="007A616A">
        <w:tc>
          <w:tcPr>
            <w:tcW w:w="1476" w:type="dxa"/>
            <w:vMerge w:val="restart"/>
          </w:tcPr>
          <w:p w:rsidR="007E6ACD" w:rsidRPr="0022058B" w:rsidRDefault="000763E1" w:rsidP="007A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7E6ACD" w:rsidRPr="0022058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046" w:type="dxa"/>
          </w:tcPr>
          <w:p w:rsidR="00F9044C" w:rsidRPr="00814200" w:rsidRDefault="00F9044C" w:rsidP="00F904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00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  <w:p w:rsidR="00F9044C" w:rsidRDefault="00F9044C" w:rsidP="00F904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44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«</w:t>
            </w:r>
            <w:hyperlink r:id="rId6" w:history="1">
              <w:r w:rsidRPr="00F904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социальной защите инвалидов в Российской Федерации</w:t>
              </w:r>
            </w:hyperlink>
            <w:r w:rsidRPr="00F9044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9044C" w:rsidRPr="00F9044C" w:rsidRDefault="00F9044C" w:rsidP="00F904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9044C">
              <w:rPr>
                <w:rFonts w:ascii="Times New Roman" w:hAnsi="Times New Roman" w:cs="Times New Roman"/>
                <w:sz w:val="23"/>
                <w:szCs w:val="23"/>
              </w:rPr>
              <w:t>Постановление Правительства РФ от 20.02.2006 N 95 (ред. от 21.06.2018) «</w:t>
            </w:r>
            <w:hyperlink r:id="rId7" w:history="1">
              <w:r w:rsidRPr="00F9044C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О порядке и условиях признания лица инвалидом</w:t>
              </w:r>
            </w:hyperlink>
            <w:r w:rsidRPr="00F9044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7E6ACD" w:rsidRPr="00F9044C" w:rsidRDefault="00F9044C" w:rsidP="009863B4">
            <w:pPr>
              <w:shd w:val="clear" w:color="auto" w:fill="FFFFFF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44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25.09.2007 N 608 (ред. от 18.11.2017) «</w:t>
            </w:r>
            <w:hyperlink r:id="rId8" w:history="1">
              <w:r w:rsidRPr="00F904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 порядке предоставления инвалидам услуг по </w:t>
              </w:r>
              <w:proofErr w:type="spellStart"/>
              <w:r w:rsidRPr="00F904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сурдопереводу</w:t>
              </w:r>
              <w:proofErr w:type="spellEnd"/>
              <w:r w:rsidRPr="00F904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за счет средств федерального бюджета</w:t>
              </w:r>
            </w:hyperlink>
            <w:r w:rsidRPr="00F90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6ACD" w:rsidTr="007A616A">
        <w:tc>
          <w:tcPr>
            <w:tcW w:w="1476" w:type="dxa"/>
            <w:vMerge/>
          </w:tcPr>
          <w:p w:rsidR="007E6ACD" w:rsidRPr="0022058B" w:rsidRDefault="007E6ACD" w:rsidP="007A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7E6ACD" w:rsidRPr="0022058B" w:rsidRDefault="007E6ACD" w:rsidP="007A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CD" w:rsidTr="007A616A">
        <w:tc>
          <w:tcPr>
            <w:tcW w:w="1476" w:type="dxa"/>
            <w:vMerge w:val="restart"/>
          </w:tcPr>
          <w:p w:rsidR="007E6ACD" w:rsidRPr="0022058B" w:rsidRDefault="000763E1" w:rsidP="007A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7E6AC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046" w:type="dxa"/>
          </w:tcPr>
          <w:p w:rsidR="00AF0B7D" w:rsidRDefault="00AF0B7D" w:rsidP="008A343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Изучить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:</w:t>
            </w:r>
            <w:proofErr w:type="gramEnd"/>
          </w:p>
          <w:p w:rsidR="00AF0B7D" w:rsidRDefault="00AF0B7D" w:rsidP="008A343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AF0B7D">
              <w:rPr>
                <w:rFonts w:ascii="Times New Roman" w:hAnsi="Times New Roman" w:cs="Times New Roman"/>
                <w:b w:val="0"/>
              </w:rPr>
              <w:t>ГОСТ Р.7.0.97-2016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7E6ACD" w:rsidRDefault="00AF0B7D" w:rsidP="008A3437">
            <w:pPr>
              <w:pStyle w:val="ConsPlusTitl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9863B4" w:rsidRPr="009863B4">
              <w:rPr>
                <w:rFonts w:ascii="Times New Roman" w:hAnsi="Times New Roman" w:cs="Times New Roman"/>
                <w:b w:val="0"/>
              </w:rPr>
              <w:t>Федеральный закон от 02.05.2006 N 59-ФЗ</w:t>
            </w:r>
            <w:r w:rsidR="009863B4" w:rsidRPr="009863B4">
              <w:rPr>
                <w:rFonts w:ascii="Times New Roman" w:hAnsi="Times New Roman" w:cs="Times New Roman"/>
                <w:b w:val="0"/>
              </w:rPr>
              <w:br/>
              <w:t>(ред. от 27.12.2018)</w:t>
            </w:r>
            <w:r w:rsidR="009863B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863B4" w:rsidRPr="009863B4">
              <w:rPr>
                <w:rFonts w:ascii="Times New Roman" w:hAnsi="Times New Roman" w:cs="Times New Roman"/>
                <w:b w:val="0"/>
              </w:rPr>
              <w:t>"О порядке рассмотрения обращений граждан Российской Федерации"</w:t>
            </w:r>
          </w:p>
        </w:tc>
      </w:tr>
      <w:tr w:rsidR="007E6ACD" w:rsidTr="007A616A">
        <w:tc>
          <w:tcPr>
            <w:tcW w:w="1476" w:type="dxa"/>
            <w:vMerge/>
          </w:tcPr>
          <w:p w:rsidR="007E6ACD" w:rsidRPr="00291531" w:rsidRDefault="007E6ACD" w:rsidP="007A6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7E6ACD" w:rsidRPr="008A3437" w:rsidRDefault="008A3437" w:rsidP="008A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4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работа №1 (по обращениям граждан) выполнить и направить по </w:t>
            </w:r>
            <w:proofErr w:type="spellStart"/>
            <w:r w:rsidRPr="008A343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34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437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8A3437">
              <w:rPr>
                <w:rFonts w:ascii="Times New Roman" w:hAnsi="Times New Roman" w:cs="Times New Roman"/>
                <w:sz w:val="24"/>
                <w:szCs w:val="24"/>
              </w:rPr>
              <w:t xml:space="preserve"> до 27.10.2020</w:t>
            </w:r>
          </w:p>
        </w:tc>
      </w:tr>
      <w:tr w:rsidR="00814200" w:rsidTr="007A616A">
        <w:tc>
          <w:tcPr>
            <w:tcW w:w="1476" w:type="dxa"/>
          </w:tcPr>
          <w:p w:rsidR="00814200" w:rsidRPr="00814200" w:rsidRDefault="00814200" w:rsidP="007A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00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8046" w:type="dxa"/>
          </w:tcPr>
          <w:p w:rsidR="00814200" w:rsidRPr="00814200" w:rsidRDefault="00814200" w:rsidP="008A3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291F21" w:rsidRPr="00291F21" w:rsidRDefault="00291F21" w:rsidP="00291F21">
      <w:pPr>
        <w:jc w:val="both"/>
        <w:rPr>
          <w:rFonts w:ascii="Times New Roman" w:hAnsi="Times New Roman" w:cs="Times New Roman"/>
        </w:rPr>
      </w:pPr>
    </w:p>
    <w:p w:rsidR="00291F21" w:rsidRPr="00291F21" w:rsidRDefault="00814200" w:rsidP="00814200">
      <w:pPr>
        <w:tabs>
          <w:tab w:val="left" w:pos="24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91F21" w:rsidRPr="00291F21" w:rsidSect="0099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40A"/>
    <w:multiLevelType w:val="hybridMultilevel"/>
    <w:tmpl w:val="F45E7A7E"/>
    <w:lvl w:ilvl="0" w:tplc="B76C37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7361"/>
    <w:multiLevelType w:val="multilevel"/>
    <w:tmpl w:val="2F4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B3F80"/>
    <w:multiLevelType w:val="multilevel"/>
    <w:tmpl w:val="B616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368F8"/>
    <w:multiLevelType w:val="multilevel"/>
    <w:tmpl w:val="8AB8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03FF3"/>
    <w:multiLevelType w:val="multilevel"/>
    <w:tmpl w:val="3486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75F29"/>
    <w:multiLevelType w:val="multilevel"/>
    <w:tmpl w:val="C474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65958"/>
    <w:multiLevelType w:val="multilevel"/>
    <w:tmpl w:val="A6AE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01BB2"/>
    <w:multiLevelType w:val="multilevel"/>
    <w:tmpl w:val="760E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655DD"/>
    <w:multiLevelType w:val="multilevel"/>
    <w:tmpl w:val="7228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A06A3"/>
    <w:multiLevelType w:val="multilevel"/>
    <w:tmpl w:val="9E3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F1"/>
    <w:rsid w:val="000763E1"/>
    <w:rsid w:val="00291F21"/>
    <w:rsid w:val="00524AF1"/>
    <w:rsid w:val="007E6ACD"/>
    <w:rsid w:val="00814200"/>
    <w:rsid w:val="008A3437"/>
    <w:rsid w:val="009863B4"/>
    <w:rsid w:val="0099299D"/>
    <w:rsid w:val="00AF0B7D"/>
    <w:rsid w:val="00F9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F1"/>
  </w:style>
  <w:style w:type="paragraph" w:styleId="1">
    <w:name w:val="heading 1"/>
    <w:basedOn w:val="a"/>
    <w:link w:val="10"/>
    <w:uiPriority w:val="9"/>
    <w:qFormat/>
    <w:rsid w:val="0029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1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1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A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1F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1F21"/>
    <w:rPr>
      <w:b/>
      <w:bCs/>
    </w:rPr>
  </w:style>
  <w:style w:type="paragraph" w:styleId="a7">
    <w:name w:val="Normal (Web)"/>
    <w:basedOn w:val="a"/>
    <w:uiPriority w:val="99"/>
    <w:semiHidden/>
    <w:unhideWhenUsed/>
    <w:rsid w:val="0029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6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ginfo.ru/docs/Postanovlenie_Pravitel'stva_ot_25_sentiabria_2007_608_(surdoperevod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ginfo.ru/docs/Postanovlenie_Pravitel'stva_RF_ot_20_fevralia_2006_95_Pravila_priznaniia_lica_invalido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ginfo.ru/docs/FZ_O_soczashite_invalidov_v_RF_1.doc" TargetMode="External"/><Relationship Id="rId5" Type="http://schemas.openxmlformats.org/officeDocument/2006/relationships/hyperlink" Target="mailto:ritina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2020-10-16T17:49:00Z</dcterms:created>
  <dcterms:modified xsi:type="dcterms:W3CDTF">2020-10-16T19:40:00Z</dcterms:modified>
</cp:coreProperties>
</file>