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C9F" w:rsidRPr="006F0C9F" w:rsidRDefault="006F0C9F" w:rsidP="006F0C9F">
      <w:pPr>
        <w:rPr>
          <w:rFonts w:ascii="Times New Roman" w:hAnsi="Times New Roman" w:cs="Times New Roman"/>
          <w:sz w:val="28"/>
          <w:szCs w:val="28"/>
        </w:rPr>
      </w:pPr>
      <w:r w:rsidRPr="006F0C9F">
        <w:rPr>
          <w:rFonts w:ascii="Times New Roman" w:hAnsi="Times New Roman" w:cs="Times New Roman"/>
          <w:sz w:val="28"/>
          <w:szCs w:val="28"/>
        </w:rPr>
        <w:t xml:space="preserve">Группа: </w:t>
      </w:r>
      <w:r w:rsidRPr="006F0C9F">
        <w:rPr>
          <w:rFonts w:ascii="Times New Roman" w:hAnsi="Times New Roman" w:cs="Times New Roman"/>
          <w:b/>
          <w:sz w:val="28"/>
          <w:szCs w:val="28"/>
        </w:rPr>
        <w:t>С-1901</w:t>
      </w:r>
      <w:r w:rsidRPr="006F0C9F">
        <w:rPr>
          <w:rFonts w:ascii="Times New Roman" w:hAnsi="Times New Roman" w:cs="Times New Roman"/>
          <w:sz w:val="28"/>
          <w:szCs w:val="28"/>
        </w:rPr>
        <w:t xml:space="preserve"> </w:t>
      </w:r>
    </w:p>
    <w:p w:rsidR="006F0C9F" w:rsidRPr="004749B1" w:rsidRDefault="006F0C9F" w:rsidP="006F0C9F">
      <w:pPr>
        <w:rPr>
          <w:rFonts w:ascii="Times New Roman" w:hAnsi="Times New Roman" w:cs="Times New Roman"/>
          <w:b/>
          <w:sz w:val="28"/>
          <w:szCs w:val="28"/>
        </w:rPr>
      </w:pPr>
      <w:r w:rsidRPr="004749B1">
        <w:rPr>
          <w:rFonts w:ascii="Times New Roman" w:hAnsi="Times New Roman" w:cs="Times New Roman"/>
          <w:b/>
          <w:sz w:val="28"/>
          <w:szCs w:val="28"/>
        </w:rPr>
        <w:t>МДК.02.01 Основы методики обучения</w:t>
      </w:r>
    </w:p>
    <w:p w:rsidR="006F0C9F" w:rsidRPr="006F0C9F" w:rsidRDefault="006F0C9F" w:rsidP="006F0C9F">
      <w:pPr>
        <w:rPr>
          <w:rFonts w:ascii="Times New Roman" w:hAnsi="Times New Roman" w:cs="Times New Roman"/>
          <w:sz w:val="28"/>
          <w:szCs w:val="28"/>
        </w:rPr>
      </w:pPr>
      <w:r w:rsidRPr="006F0C9F">
        <w:rPr>
          <w:rFonts w:ascii="Times New Roman" w:hAnsi="Times New Roman" w:cs="Times New Roman"/>
          <w:sz w:val="28"/>
          <w:szCs w:val="28"/>
        </w:rPr>
        <w:t xml:space="preserve">Ф.И.О. преподавателя: </w:t>
      </w:r>
      <w:r w:rsidRPr="004749B1">
        <w:rPr>
          <w:rFonts w:ascii="Times New Roman" w:hAnsi="Times New Roman" w:cs="Times New Roman"/>
          <w:b/>
          <w:sz w:val="28"/>
          <w:szCs w:val="28"/>
        </w:rPr>
        <w:t>Кузнецова Ирина Романовна</w:t>
      </w:r>
    </w:p>
    <w:p w:rsidR="006F0C9F" w:rsidRPr="006F0C9F" w:rsidRDefault="006F0C9F" w:rsidP="006F0C9F">
      <w:pPr>
        <w:rPr>
          <w:rFonts w:ascii="Times New Roman" w:hAnsi="Times New Roman" w:cs="Times New Roman"/>
          <w:sz w:val="28"/>
          <w:szCs w:val="28"/>
        </w:rPr>
      </w:pPr>
      <w:r w:rsidRPr="006F0C9F">
        <w:rPr>
          <w:rFonts w:ascii="Times New Roman" w:hAnsi="Times New Roman" w:cs="Times New Roman"/>
          <w:sz w:val="28"/>
          <w:szCs w:val="28"/>
        </w:rPr>
        <w:t>Инструкция по выполнению заданий:</w:t>
      </w:r>
    </w:p>
    <w:p w:rsidR="006F0C9F" w:rsidRPr="006F0C9F" w:rsidRDefault="006F0C9F" w:rsidP="006F0C9F">
      <w:pPr>
        <w:rPr>
          <w:rFonts w:ascii="Times New Roman" w:hAnsi="Times New Roman" w:cs="Times New Roman"/>
          <w:sz w:val="28"/>
          <w:szCs w:val="28"/>
        </w:rPr>
      </w:pPr>
      <w:r w:rsidRPr="006F0C9F">
        <w:rPr>
          <w:rFonts w:ascii="Times New Roman" w:hAnsi="Times New Roman" w:cs="Times New Roman"/>
          <w:sz w:val="28"/>
          <w:szCs w:val="28"/>
        </w:rPr>
        <w:t xml:space="preserve">1. </w:t>
      </w:r>
      <w:r w:rsidR="004749B1">
        <w:rPr>
          <w:rFonts w:ascii="Times New Roman" w:hAnsi="Times New Roman" w:cs="Times New Roman"/>
          <w:sz w:val="28"/>
          <w:szCs w:val="28"/>
        </w:rPr>
        <w:t>И</w:t>
      </w:r>
      <w:r>
        <w:rPr>
          <w:rFonts w:ascii="Times New Roman" w:hAnsi="Times New Roman" w:cs="Times New Roman"/>
          <w:sz w:val="28"/>
          <w:szCs w:val="28"/>
        </w:rPr>
        <w:t>зучить лекционный материал.</w:t>
      </w:r>
    </w:p>
    <w:p w:rsidR="00583247" w:rsidRDefault="006F0C9F" w:rsidP="006F0C9F">
      <w:pPr>
        <w:rPr>
          <w:rFonts w:ascii="Times New Roman" w:hAnsi="Times New Roman" w:cs="Times New Roman"/>
          <w:sz w:val="28"/>
          <w:szCs w:val="28"/>
        </w:rPr>
      </w:pPr>
      <w:r w:rsidRPr="006F0C9F">
        <w:rPr>
          <w:rFonts w:ascii="Times New Roman" w:hAnsi="Times New Roman" w:cs="Times New Roman"/>
          <w:sz w:val="28"/>
          <w:szCs w:val="28"/>
        </w:rPr>
        <w:t>4.Если есть вопросы к преподавателю, задать их письменно по эл. почте</w:t>
      </w:r>
      <w:r w:rsidR="004749B1">
        <w:rPr>
          <w:rFonts w:ascii="Times New Roman" w:hAnsi="Times New Roman" w:cs="Times New Roman"/>
          <w:sz w:val="28"/>
          <w:szCs w:val="28"/>
        </w:rPr>
        <w:t>:</w:t>
      </w:r>
      <w:bookmarkStart w:id="0" w:name="_GoBack"/>
      <w:bookmarkEnd w:id="0"/>
      <w:r w:rsidRPr="006F0C9F">
        <w:rPr>
          <w:rFonts w:ascii="Times New Roman" w:hAnsi="Times New Roman" w:cs="Times New Roman"/>
          <w:sz w:val="28"/>
          <w:szCs w:val="28"/>
        </w:rPr>
        <w:t xml:space="preserve"> </w:t>
      </w:r>
      <w:r>
        <w:rPr>
          <w:rFonts w:ascii="Times New Roman" w:hAnsi="Times New Roman" w:cs="Times New Roman"/>
          <w:sz w:val="28"/>
          <w:szCs w:val="28"/>
          <w:lang w:val="en-US"/>
        </w:rPr>
        <w:t>kuznetzowa</w:t>
      </w:r>
      <w:r w:rsidRPr="006F0C9F">
        <w:rPr>
          <w:rFonts w:ascii="Times New Roman" w:hAnsi="Times New Roman" w:cs="Times New Roman"/>
          <w:sz w:val="28"/>
          <w:szCs w:val="28"/>
        </w:rPr>
        <w:t>.</w:t>
      </w:r>
      <w:r>
        <w:rPr>
          <w:rFonts w:ascii="Times New Roman" w:hAnsi="Times New Roman" w:cs="Times New Roman"/>
          <w:sz w:val="28"/>
          <w:szCs w:val="28"/>
          <w:lang w:val="en-US"/>
        </w:rPr>
        <w:t>ira</w:t>
      </w:r>
      <w:r w:rsidRPr="006F0C9F">
        <w:rPr>
          <w:rFonts w:ascii="Times New Roman" w:hAnsi="Times New Roman" w:cs="Times New Roman"/>
          <w:sz w:val="28"/>
          <w:szCs w:val="28"/>
        </w:rPr>
        <w:t xml:space="preserve"> 2016@yandex.ru</w:t>
      </w:r>
    </w:p>
    <w:p w:rsidR="00583247" w:rsidRPr="00432DDE" w:rsidRDefault="00432DDE" w:rsidP="007B0267">
      <w:pPr>
        <w:jc w:val="center"/>
        <w:rPr>
          <w:rFonts w:ascii="Times New Roman" w:hAnsi="Times New Roman" w:cs="Times New Roman"/>
          <w:b/>
          <w:sz w:val="28"/>
          <w:szCs w:val="28"/>
        </w:rPr>
      </w:pPr>
      <w:r w:rsidRPr="00432DDE">
        <w:rPr>
          <w:rFonts w:ascii="Times New Roman" w:hAnsi="Times New Roman" w:cs="Times New Roman"/>
          <w:b/>
          <w:sz w:val="28"/>
          <w:szCs w:val="28"/>
        </w:rPr>
        <w:t>РАЗДЕЛ 1. ОСНОВЫ СУРДОПЕДАГОГИКИ</w:t>
      </w:r>
    </w:p>
    <w:p w:rsidR="00A3746F" w:rsidRDefault="007B0267" w:rsidP="007703A6">
      <w:pPr>
        <w:jc w:val="center"/>
        <w:rPr>
          <w:rFonts w:ascii="Times New Roman" w:hAnsi="Times New Roman" w:cs="Times New Roman"/>
          <w:sz w:val="28"/>
          <w:szCs w:val="28"/>
        </w:rPr>
      </w:pPr>
      <w:r w:rsidRPr="007B0267">
        <w:rPr>
          <w:rFonts w:ascii="Times New Roman" w:hAnsi="Times New Roman" w:cs="Times New Roman"/>
          <w:sz w:val="28"/>
          <w:szCs w:val="28"/>
        </w:rPr>
        <w:t>ВВОДНАЯ ЧАСТЬ</w:t>
      </w:r>
    </w:p>
    <w:p w:rsidR="007B0267" w:rsidRPr="009D37B0" w:rsidRDefault="007B0267" w:rsidP="007B0267">
      <w:pPr>
        <w:jc w:val="center"/>
        <w:rPr>
          <w:rFonts w:ascii="Times New Roman" w:hAnsi="Times New Roman" w:cs="Times New Roman"/>
          <w:b/>
          <w:sz w:val="28"/>
          <w:szCs w:val="28"/>
        </w:rPr>
      </w:pPr>
      <w:r w:rsidRPr="009D37B0">
        <w:rPr>
          <w:rFonts w:ascii="Times New Roman" w:hAnsi="Times New Roman" w:cs="Times New Roman"/>
          <w:b/>
          <w:sz w:val="28"/>
          <w:szCs w:val="28"/>
        </w:rPr>
        <w:t xml:space="preserve">Тема: </w:t>
      </w:r>
      <w:r w:rsidR="009D37B0" w:rsidRPr="009D37B0">
        <w:rPr>
          <w:rFonts w:ascii="Times New Roman" w:hAnsi="Times New Roman" w:cs="Times New Roman"/>
          <w:b/>
          <w:sz w:val="28"/>
          <w:szCs w:val="28"/>
        </w:rPr>
        <w:t>Основные термины и понятия специальной педагогики</w:t>
      </w:r>
      <w:r w:rsidRPr="009D37B0">
        <w:rPr>
          <w:rFonts w:ascii="Times New Roman" w:hAnsi="Times New Roman" w:cs="Times New Roman"/>
          <w:b/>
          <w:sz w:val="28"/>
          <w:szCs w:val="28"/>
        </w:rPr>
        <w:t xml:space="preserve"> </w:t>
      </w:r>
    </w:p>
    <w:p w:rsidR="007B0267" w:rsidRDefault="007B0267" w:rsidP="007B323E">
      <w:pPr>
        <w:jc w:val="both"/>
        <w:rPr>
          <w:rFonts w:ascii="Times New Roman" w:hAnsi="Times New Roman" w:cs="Times New Roman"/>
          <w:sz w:val="28"/>
          <w:szCs w:val="28"/>
        </w:rPr>
      </w:pPr>
      <w:r w:rsidRPr="007B0267">
        <w:rPr>
          <w:rFonts w:ascii="Times New Roman" w:hAnsi="Times New Roman" w:cs="Times New Roman"/>
          <w:b/>
          <w:sz w:val="28"/>
          <w:szCs w:val="28"/>
        </w:rPr>
        <w:t>Специальная педагогика</w:t>
      </w:r>
      <w:r w:rsidRPr="007B0267">
        <w:rPr>
          <w:rFonts w:ascii="Times New Roman" w:hAnsi="Times New Roman" w:cs="Times New Roman"/>
          <w:sz w:val="28"/>
          <w:szCs w:val="28"/>
        </w:rPr>
        <w:t xml:space="preserve"> (называемая в нашей стране также дефектологией, коррекционной педагогикой) является составной частью педагогики, одной из ее ветвей (от лат. </w:t>
      </w:r>
      <w:proofErr w:type="spellStart"/>
      <w:r w:rsidRPr="007B0267">
        <w:rPr>
          <w:rFonts w:ascii="Times New Roman" w:hAnsi="Times New Roman" w:cs="Times New Roman"/>
          <w:sz w:val="28"/>
          <w:szCs w:val="28"/>
        </w:rPr>
        <w:t>s</w:t>
      </w:r>
      <w:proofErr w:type="gramStart"/>
      <w:r w:rsidRPr="007B0267">
        <w:rPr>
          <w:rFonts w:ascii="Times New Roman" w:hAnsi="Times New Roman" w:cs="Times New Roman"/>
          <w:sz w:val="28"/>
          <w:szCs w:val="28"/>
        </w:rPr>
        <w:t>рес</w:t>
      </w:r>
      <w:proofErr w:type="gramEnd"/>
      <w:r w:rsidRPr="007B0267">
        <w:rPr>
          <w:rFonts w:ascii="Times New Roman" w:hAnsi="Times New Roman" w:cs="Times New Roman"/>
          <w:sz w:val="28"/>
          <w:szCs w:val="28"/>
        </w:rPr>
        <w:t>iаlis</w:t>
      </w:r>
      <w:proofErr w:type="spellEnd"/>
      <w:r w:rsidRPr="007B0267">
        <w:rPr>
          <w:rFonts w:ascii="Times New Roman" w:hAnsi="Times New Roman" w:cs="Times New Roman"/>
          <w:sz w:val="28"/>
          <w:szCs w:val="28"/>
        </w:rPr>
        <w:t xml:space="preserve"> – род, вид).</w:t>
      </w:r>
      <w:r>
        <w:rPr>
          <w:rFonts w:ascii="Times New Roman" w:hAnsi="Times New Roman" w:cs="Times New Roman"/>
          <w:sz w:val="28"/>
          <w:szCs w:val="28"/>
        </w:rPr>
        <w:t xml:space="preserve"> Английский корень названия – </w:t>
      </w:r>
      <w:r>
        <w:rPr>
          <w:rFonts w:ascii="Times New Roman" w:hAnsi="Times New Roman" w:cs="Times New Roman"/>
          <w:sz w:val="28"/>
          <w:szCs w:val="28"/>
          <w:lang w:val="en-US"/>
        </w:rPr>
        <w:t>special</w:t>
      </w:r>
      <w:r w:rsidRPr="007B0267">
        <w:rPr>
          <w:rFonts w:ascii="Times New Roman" w:hAnsi="Times New Roman" w:cs="Times New Roman"/>
          <w:sz w:val="28"/>
          <w:szCs w:val="28"/>
        </w:rPr>
        <w:t xml:space="preserve"> </w:t>
      </w:r>
      <w:r>
        <w:rPr>
          <w:rFonts w:ascii="Times New Roman" w:hAnsi="Times New Roman" w:cs="Times New Roman"/>
          <w:sz w:val="28"/>
          <w:szCs w:val="28"/>
        </w:rPr>
        <w:t>(особый, индивидуальный) подчеркивает личностную ориентированность этой области педагогики, ее способность решать сложные индивидуальные образовательные проблемы конкретного человека.</w:t>
      </w:r>
    </w:p>
    <w:p w:rsidR="007B0267" w:rsidRDefault="007B0267" w:rsidP="007B323E">
      <w:pPr>
        <w:jc w:val="both"/>
        <w:rPr>
          <w:rFonts w:ascii="Times New Roman" w:hAnsi="Times New Roman" w:cs="Times New Roman"/>
          <w:sz w:val="28"/>
          <w:szCs w:val="28"/>
        </w:rPr>
      </w:pPr>
      <w:r w:rsidRPr="007B0267">
        <w:rPr>
          <w:rFonts w:ascii="Times New Roman" w:hAnsi="Times New Roman" w:cs="Times New Roman"/>
          <w:b/>
          <w:sz w:val="28"/>
          <w:szCs w:val="28"/>
        </w:rPr>
        <w:t>Специальная педагогика</w:t>
      </w:r>
      <w:r w:rsidRPr="007B0267">
        <w:rPr>
          <w:rFonts w:ascii="Times New Roman" w:hAnsi="Times New Roman" w:cs="Times New Roman"/>
          <w:sz w:val="28"/>
          <w:szCs w:val="28"/>
        </w:rPr>
        <w:t xml:space="preserve"> – это теория и практика специального (особого) образования лиц с отклонениями в физическом и психическом </w:t>
      </w:r>
      <w:proofErr w:type="gramStart"/>
      <w:r w:rsidRPr="007B0267">
        <w:rPr>
          <w:rFonts w:ascii="Times New Roman" w:hAnsi="Times New Roman" w:cs="Times New Roman"/>
          <w:sz w:val="28"/>
          <w:szCs w:val="28"/>
        </w:rPr>
        <w:t>развитии</w:t>
      </w:r>
      <w:proofErr w:type="gramEnd"/>
      <w:r w:rsidRPr="007B0267">
        <w:rPr>
          <w:rFonts w:ascii="Times New Roman" w:hAnsi="Times New Roman" w:cs="Times New Roman"/>
          <w:sz w:val="28"/>
          <w:szCs w:val="28"/>
        </w:rPr>
        <w:t>, для которых образование в обычных педагогических условиях, определяемых существующей культурой, при помощи общепедагогических методов и средств, затруднительно или невозможно.</w:t>
      </w:r>
      <w:r w:rsidR="0047223C">
        <w:rPr>
          <w:rFonts w:ascii="Times New Roman" w:hAnsi="Times New Roman" w:cs="Times New Roman"/>
          <w:sz w:val="28"/>
          <w:szCs w:val="28"/>
        </w:rPr>
        <w:t xml:space="preserve"> Специальная педагогика охватывает весь жизненный цикл человека с ограниченными возможностями жизнедеятельности, у которого спектр образовательных проблем шире, чем у человека с общепринятой нормой в физическом и психическом развитии.</w:t>
      </w:r>
    </w:p>
    <w:p w:rsidR="007B323E" w:rsidRPr="007B323E" w:rsidRDefault="007B323E" w:rsidP="007B323E">
      <w:pPr>
        <w:jc w:val="both"/>
        <w:rPr>
          <w:rFonts w:ascii="Times New Roman" w:hAnsi="Times New Roman" w:cs="Times New Roman"/>
          <w:sz w:val="28"/>
          <w:szCs w:val="28"/>
        </w:rPr>
      </w:pPr>
      <w:r w:rsidRPr="007B323E">
        <w:rPr>
          <w:rFonts w:ascii="Times New Roman" w:hAnsi="Times New Roman" w:cs="Times New Roman"/>
          <w:b/>
          <w:sz w:val="28"/>
          <w:szCs w:val="28"/>
        </w:rPr>
        <w:t>Объектом</w:t>
      </w:r>
      <w:r w:rsidRPr="007B323E">
        <w:rPr>
          <w:rFonts w:ascii="Times New Roman" w:hAnsi="Times New Roman" w:cs="Times New Roman"/>
          <w:sz w:val="28"/>
          <w:szCs w:val="28"/>
        </w:rPr>
        <w:t xml:space="preserve"> специальной педагогики является специальное образование лиц с особыми образовательными потребностями как социокультурный, педагогический феномен.</w:t>
      </w:r>
    </w:p>
    <w:p w:rsidR="007B323E" w:rsidRPr="007B323E" w:rsidRDefault="007B323E" w:rsidP="007B323E">
      <w:pPr>
        <w:jc w:val="both"/>
        <w:rPr>
          <w:rFonts w:ascii="Times New Roman" w:hAnsi="Times New Roman" w:cs="Times New Roman"/>
          <w:sz w:val="28"/>
          <w:szCs w:val="28"/>
        </w:rPr>
      </w:pPr>
      <w:r w:rsidRPr="007B323E">
        <w:rPr>
          <w:rFonts w:ascii="Times New Roman" w:hAnsi="Times New Roman" w:cs="Times New Roman"/>
          <w:b/>
          <w:sz w:val="28"/>
          <w:szCs w:val="28"/>
        </w:rPr>
        <w:t>Субъектом</w:t>
      </w:r>
      <w:r w:rsidRPr="007B323E">
        <w:rPr>
          <w:rFonts w:ascii="Times New Roman" w:hAnsi="Times New Roman" w:cs="Times New Roman"/>
          <w:sz w:val="28"/>
          <w:szCs w:val="28"/>
        </w:rPr>
        <w:t xml:space="preserve"> изучения и педагогической помощи, оказываемой в системе специального образования, является человек с ограниченными возможностями здоровья и жизнедеятельности, имеющий вследствие этого особые образовательные потребности.</w:t>
      </w:r>
    </w:p>
    <w:p w:rsidR="007B323E" w:rsidRPr="007B323E" w:rsidRDefault="007B323E" w:rsidP="007B323E">
      <w:pPr>
        <w:jc w:val="both"/>
        <w:rPr>
          <w:rFonts w:ascii="Times New Roman" w:hAnsi="Times New Roman" w:cs="Times New Roman"/>
          <w:sz w:val="28"/>
          <w:szCs w:val="28"/>
        </w:rPr>
      </w:pPr>
      <w:proofErr w:type="gramStart"/>
      <w:r w:rsidRPr="007B323E">
        <w:rPr>
          <w:rFonts w:ascii="Times New Roman" w:hAnsi="Times New Roman" w:cs="Times New Roman"/>
          <w:b/>
          <w:sz w:val="28"/>
          <w:szCs w:val="28"/>
        </w:rPr>
        <w:lastRenderedPageBreak/>
        <w:t>Предмет</w:t>
      </w:r>
      <w:r w:rsidRPr="007B323E">
        <w:rPr>
          <w:rFonts w:ascii="Times New Roman" w:hAnsi="Times New Roman" w:cs="Times New Roman"/>
          <w:sz w:val="28"/>
          <w:szCs w:val="28"/>
        </w:rPr>
        <w:t xml:space="preserve"> специальной педагогики – теория и практика специального образования, что включает в себя изучение особенностей развития и образования человека, имеющего ограниченные возможности жизнедеятельности, особенностей его становления и социализации как личности, а также использование этого знания для нахождения наилучших путей, средств, условий, которые обеспечат коррекцию физических или психических недостатков, компенсацию деятельности нарушенных органов и систем организма и образование такого человека в целях</w:t>
      </w:r>
      <w:proofErr w:type="gramEnd"/>
      <w:r w:rsidRPr="007B323E">
        <w:rPr>
          <w:rFonts w:ascii="Times New Roman" w:hAnsi="Times New Roman" w:cs="Times New Roman"/>
          <w:sz w:val="28"/>
          <w:szCs w:val="28"/>
        </w:rPr>
        <w:t xml:space="preserve"> его социальной адаптации и интеграции в общество и обеспечения ему возможности максимально независимой жизни.</w:t>
      </w:r>
    </w:p>
    <w:p w:rsidR="007B323E" w:rsidRPr="007B323E" w:rsidRDefault="007B323E" w:rsidP="007B323E">
      <w:pPr>
        <w:jc w:val="both"/>
        <w:rPr>
          <w:rFonts w:ascii="Times New Roman" w:hAnsi="Times New Roman" w:cs="Times New Roman"/>
          <w:sz w:val="28"/>
          <w:szCs w:val="28"/>
        </w:rPr>
      </w:pPr>
      <w:r w:rsidRPr="007B323E">
        <w:rPr>
          <w:rFonts w:ascii="Times New Roman" w:hAnsi="Times New Roman" w:cs="Times New Roman"/>
          <w:sz w:val="28"/>
          <w:szCs w:val="28"/>
        </w:rPr>
        <w:t xml:space="preserve">Имея с общей педагогикой единую конечную </w:t>
      </w:r>
      <w:r w:rsidRPr="007B323E">
        <w:rPr>
          <w:rFonts w:ascii="Times New Roman" w:hAnsi="Times New Roman" w:cs="Times New Roman"/>
          <w:b/>
          <w:sz w:val="28"/>
          <w:szCs w:val="28"/>
        </w:rPr>
        <w:t>цель</w:t>
      </w:r>
      <w:r w:rsidRPr="007B323E">
        <w:rPr>
          <w:rFonts w:ascii="Times New Roman" w:hAnsi="Times New Roman" w:cs="Times New Roman"/>
          <w:sz w:val="28"/>
          <w:szCs w:val="28"/>
        </w:rPr>
        <w:t xml:space="preserve"> – достижение развивающейся личностью социализации и самореализации, специальная педагогика подчеркивает в этой цели сущност</w:t>
      </w:r>
      <w:r w:rsidR="00800A5D">
        <w:rPr>
          <w:rFonts w:ascii="Times New Roman" w:hAnsi="Times New Roman" w:cs="Times New Roman"/>
          <w:sz w:val="28"/>
          <w:szCs w:val="28"/>
        </w:rPr>
        <w:t xml:space="preserve">ный для человека с </w:t>
      </w:r>
      <w:r w:rsidRPr="007B323E">
        <w:rPr>
          <w:rFonts w:ascii="Times New Roman" w:hAnsi="Times New Roman" w:cs="Times New Roman"/>
          <w:sz w:val="28"/>
          <w:szCs w:val="28"/>
        </w:rPr>
        <w:t>ограниченными возможностями жизнедеятельности смысл: достижение им максимально возможной самостоятельности и независимой жизни как высокого качества социализации и предпосылки для самореализации.</w:t>
      </w:r>
    </w:p>
    <w:p w:rsidR="007B323E" w:rsidRDefault="007B323E" w:rsidP="007B323E">
      <w:pPr>
        <w:jc w:val="both"/>
        <w:rPr>
          <w:rFonts w:ascii="Times New Roman" w:hAnsi="Times New Roman" w:cs="Times New Roman"/>
          <w:sz w:val="28"/>
          <w:szCs w:val="28"/>
        </w:rPr>
      </w:pPr>
      <w:r w:rsidRPr="007B323E">
        <w:rPr>
          <w:rFonts w:ascii="Times New Roman" w:hAnsi="Times New Roman" w:cs="Times New Roman"/>
          <w:sz w:val="28"/>
          <w:szCs w:val="28"/>
        </w:rPr>
        <w:t xml:space="preserve">Специальная педагогика имеет и систему целей, без достижения которых невозможна ни социализация, ни самореализация человека с ограниченными возможностями. К числу целей более общего уровня относятся: коррекция недостатка, его компенсация педагогическими средствами; </w:t>
      </w:r>
      <w:proofErr w:type="spellStart"/>
      <w:r w:rsidRPr="007B323E">
        <w:rPr>
          <w:rFonts w:ascii="Times New Roman" w:hAnsi="Times New Roman" w:cs="Times New Roman"/>
          <w:sz w:val="28"/>
          <w:szCs w:val="28"/>
        </w:rPr>
        <w:t>абилитация</w:t>
      </w:r>
      <w:proofErr w:type="spellEnd"/>
      <w:r w:rsidRPr="007B323E">
        <w:rPr>
          <w:rFonts w:ascii="Times New Roman" w:hAnsi="Times New Roman" w:cs="Times New Roman"/>
          <w:sz w:val="28"/>
          <w:szCs w:val="28"/>
        </w:rPr>
        <w:t xml:space="preserve"> (применительно к младенческому и раннему возрасту) и реабилитация, в первую очередь социальная и личностная.</w:t>
      </w:r>
    </w:p>
    <w:p w:rsidR="007B323E" w:rsidRPr="007B323E" w:rsidRDefault="007B323E" w:rsidP="00800A5D">
      <w:pPr>
        <w:jc w:val="both"/>
        <w:rPr>
          <w:rFonts w:ascii="Times New Roman" w:hAnsi="Times New Roman" w:cs="Times New Roman"/>
          <w:sz w:val="28"/>
          <w:szCs w:val="28"/>
        </w:rPr>
      </w:pPr>
      <w:r w:rsidRPr="007B323E">
        <w:rPr>
          <w:rFonts w:ascii="Times New Roman" w:hAnsi="Times New Roman" w:cs="Times New Roman"/>
          <w:sz w:val="28"/>
          <w:szCs w:val="28"/>
        </w:rPr>
        <w:t xml:space="preserve">Специальная педагогика состоит из </w:t>
      </w:r>
      <w:r w:rsidRPr="007B323E">
        <w:rPr>
          <w:rFonts w:ascii="Times New Roman" w:hAnsi="Times New Roman" w:cs="Times New Roman"/>
          <w:b/>
          <w:sz w:val="28"/>
          <w:szCs w:val="28"/>
        </w:rPr>
        <w:t>предметных областей</w:t>
      </w:r>
      <w:r w:rsidRPr="007B323E">
        <w:rPr>
          <w:rFonts w:ascii="Times New Roman" w:hAnsi="Times New Roman" w:cs="Times New Roman"/>
          <w:sz w:val="28"/>
          <w:szCs w:val="28"/>
        </w:rPr>
        <w:t xml:space="preserve">, которые исторически сформировались в связи с традиционно существующей системой специальных образовательных учреждений для детей с особыми образовательными потребностями. </w:t>
      </w:r>
      <w:proofErr w:type="gramStart"/>
      <w:r w:rsidRPr="007B323E">
        <w:rPr>
          <w:rFonts w:ascii="Times New Roman" w:hAnsi="Times New Roman" w:cs="Times New Roman"/>
          <w:sz w:val="28"/>
          <w:szCs w:val="28"/>
        </w:rPr>
        <w:t>В начале</w:t>
      </w:r>
      <w:proofErr w:type="gramEnd"/>
      <w:r w:rsidRPr="007B323E">
        <w:rPr>
          <w:rFonts w:ascii="Times New Roman" w:hAnsi="Times New Roman" w:cs="Times New Roman"/>
          <w:sz w:val="28"/>
          <w:szCs w:val="28"/>
        </w:rPr>
        <w:t xml:space="preserve"> ХХ в. эти предметные области только складывались, сегодня они представляют собой относительно самостоятельные, развитые и тонко дифференцированные сферы научного и практического педагогического знания. К их числу относятся </w:t>
      </w:r>
      <w:proofErr w:type="gramStart"/>
      <w:r w:rsidRPr="007B323E">
        <w:rPr>
          <w:rFonts w:ascii="Times New Roman" w:hAnsi="Times New Roman" w:cs="Times New Roman"/>
          <w:sz w:val="28"/>
          <w:szCs w:val="28"/>
        </w:rPr>
        <w:t>следующие</w:t>
      </w:r>
      <w:proofErr w:type="gramEnd"/>
      <w:r w:rsidRPr="007B323E">
        <w:rPr>
          <w:rFonts w:ascii="Times New Roman" w:hAnsi="Times New Roman" w:cs="Times New Roman"/>
          <w:sz w:val="28"/>
          <w:szCs w:val="28"/>
        </w:rPr>
        <w:t>:</w:t>
      </w:r>
    </w:p>
    <w:p w:rsidR="007B323E" w:rsidRPr="007B323E" w:rsidRDefault="007B323E" w:rsidP="00800A5D">
      <w:pPr>
        <w:jc w:val="both"/>
        <w:rPr>
          <w:rFonts w:ascii="Times New Roman" w:hAnsi="Times New Roman" w:cs="Times New Roman"/>
          <w:sz w:val="28"/>
          <w:szCs w:val="28"/>
        </w:rPr>
      </w:pPr>
      <w:r w:rsidRPr="007B323E">
        <w:rPr>
          <w:rFonts w:ascii="Times New Roman" w:hAnsi="Times New Roman" w:cs="Times New Roman"/>
          <w:b/>
          <w:sz w:val="28"/>
          <w:szCs w:val="28"/>
        </w:rPr>
        <w:t xml:space="preserve">тифлопедагогика </w:t>
      </w:r>
      <w:r w:rsidRPr="007B323E">
        <w:rPr>
          <w:rFonts w:ascii="Times New Roman" w:hAnsi="Times New Roman" w:cs="Times New Roman"/>
          <w:sz w:val="28"/>
          <w:szCs w:val="28"/>
        </w:rPr>
        <w:t>– наука о закономерностях развития, воспитания, обучения, социальной адаптации и интеграции в общество детей с нарушениями зрения (слепых, частично и слабовидящих);</w:t>
      </w:r>
    </w:p>
    <w:p w:rsidR="007B323E" w:rsidRPr="007B323E" w:rsidRDefault="007B323E" w:rsidP="00800A5D">
      <w:pPr>
        <w:jc w:val="both"/>
        <w:rPr>
          <w:rFonts w:ascii="Times New Roman" w:hAnsi="Times New Roman" w:cs="Times New Roman"/>
          <w:sz w:val="28"/>
          <w:szCs w:val="28"/>
        </w:rPr>
      </w:pPr>
      <w:r w:rsidRPr="007B323E">
        <w:rPr>
          <w:rFonts w:ascii="Times New Roman" w:hAnsi="Times New Roman" w:cs="Times New Roman"/>
          <w:b/>
          <w:sz w:val="28"/>
          <w:szCs w:val="28"/>
        </w:rPr>
        <w:t xml:space="preserve">сурдопедагогика </w:t>
      </w:r>
      <w:r w:rsidRPr="007B323E">
        <w:rPr>
          <w:rFonts w:ascii="Times New Roman" w:hAnsi="Times New Roman" w:cs="Times New Roman"/>
          <w:sz w:val="28"/>
          <w:szCs w:val="28"/>
        </w:rPr>
        <w:t>– наука о закономерностях развития, воспитания, обучения, социальной адаптации и интеграции в общество детей с нарушениями слуха (глухих, слабослышащих, оглохших);</w:t>
      </w:r>
    </w:p>
    <w:p w:rsidR="007B323E" w:rsidRPr="007B323E" w:rsidRDefault="007B323E" w:rsidP="00800A5D">
      <w:pPr>
        <w:jc w:val="both"/>
        <w:rPr>
          <w:rFonts w:ascii="Times New Roman" w:hAnsi="Times New Roman" w:cs="Times New Roman"/>
          <w:sz w:val="28"/>
          <w:szCs w:val="28"/>
        </w:rPr>
      </w:pPr>
      <w:proofErr w:type="spellStart"/>
      <w:r w:rsidRPr="007B323E">
        <w:rPr>
          <w:rFonts w:ascii="Times New Roman" w:hAnsi="Times New Roman" w:cs="Times New Roman"/>
          <w:sz w:val="28"/>
          <w:szCs w:val="28"/>
        </w:rPr>
        <w:t>тифлосурдопедагогика</w:t>
      </w:r>
      <w:proofErr w:type="spellEnd"/>
      <w:r w:rsidRPr="007B323E">
        <w:rPr>
          <w:rFonts w:ascii="Times New Roman" w:hAnsi="Times New Roman" w:cs="Times New Roman"/>
          <w:sz w:val="28"/>
          <w:szCs w:val="28"/>
        </w:rPr>
        <w:t xml:space="preserve"> (слепоглухие);</w:t>
      </w:r>
    </w:p>
    <w:p w:rsidR="007B323E" w:rsidRPr="007B323E" w:rsidRDefault="007B323E" w:rsidP="00800A5D">
      <w:pPr>
        <w:jc w:val="both"/>
        <w:rPr>
          <w:rFonts w:ascii="Times New Roman" w:hAnsi="Times New Roman" w:cs="Times New Roman"/>
          <w:sz w:val="28"/>
          <w:szCs w:val="28"/>
        </w:rPr>
      </w:pPr>
      <w:r w:rsidRPr="007B323E">
        <w:rPr>
          <w:rFonts w:ascii="Times New Roman" w:hAnsi="Times New Roman" w:cs="Times New Roman"/>
          <w:b/>
          <w:sz w:val="28"/>
          <w:szCs w:val="28"/>
        </w:rPr>
        <w:lastRenderedPageBreak/>
        <w:t xml:space="preserve">логопедия </w:t>
      </w:r>
      <w:r w:rsidRPr="007B323E">
        <w:rPr>
          <w:rFonts w:ascii="Times New Roman" w:hAnsi="Times New Roman" w:cs="Times New Roman"/>
          <w:sz w:val="28"/>
          <w:szCs w:val="28"/>
        </w:rPr>
        <w:t>– наука о закономерностях развития, воспитания, обучения, социальной адаптации и интеграции в общество детей с нарушениями речи при сохранном слухе (лица с нарушениями речевого развития);</w:t>
      </w:r>
    </w:p>
    <w:p w:rsidR="007B323E" w:rsidRPr="007B323E" w:rsidRDefault="007B323E" w:rsidP="00800A5D">
      <w:pPr>
        <w:jc w:val="both"/>
        <w:rPr>
          <w:rFonts w:ascii="Times New Roman" w:hAnsi="Times New Roman" w:cs="Times New Roman"/>
          <w:sz w:val="28"/>
          <w:szCs w:val="28"/>
        </w:rPr>
      </w:pPr>
      <w:r w:rsidRPr="007B323E">
        <w:rPr>
          <w:rFonts w:ascii="Times New Roman" w:hAnsi="Times New Roman" w:cs="Times New Roman"/>
          <w:b/>
          <w:sz w:val="28"/>
          <w:szCs w:val="28"/>
        </w:rPr>
        <w:t xml:space="preserve">олигофренопедагогика </w:t>
      </w:r>
      <w:r w:rsidRPr="007B323E">
        <w:rPr>
          <w:rFonts w:ascii="Times New Roman" w:hAnsi="Times New Roman" w:cs="Times New Roman"/>
          <w:sz w:val="28"/>
          <w:szCs w:val="28"/>
        </w:rPr>
        <w:t>– наука о закономерностях развития, воспитания, обучения, социальной адаптации и интеграции в общество детей с умственной отсталостью (лица с нарушениями интеллекта и с образовательными затруднениями);</w:t>
      </w:r>
    </w:p>
    <w:p w:rsidR="007B323E" w:rsidRPr="007B323E" w:rsidRDefault="007B323E" w:rsidP="00800A5D">
      <w:pPr>
        <w:jc w:val="both"/>
        <w:rPr>
          <w:rFonts w:ascii="Times New Roman" w:hAnsi="Times New Roman" w:cs="Times New Roman"/>
          <w:sz w:val="28"/>
          <w:szCs w:val="28"/>
        </w:rPr>
      </w:pPr>
      <w:r w:rsidRPr="007B323E">
        <w:rPr>
          <w:rFonts w:ascii="Times New Roman" w:hAnsi="Times New Roman" w:cs="Times New Roman"/>
          <w:sz w:val="28"/>
          <w:szCs w:val="28"/>
        </w:rPr>
        <w:t>отрасль специальной педагогики применительно к лицам с нарушениями опорно-двигательного аппарата;</w:t>
      </w:r>
    </w:p>
    <w:p w:rsidR="007B323E" w:rsidRPr="007B323E" w:rsidRDefault="007B323E" w:rsidP="00800A5D">
      <w:pPr>
        <w:jc w:val="both"/>
        <w:rPr>
          <w:rFonts w:ascii="Times New Roman" w:hAnsi="Times New Roman" w:cs="Times New Roman"/>
          <w:sz w:val="28"/>
          <w:szCs w:val="28"/>
        </w:rPr>
      </w:pPr>
      <w:r w:rsidRPr="007B323E">
        <w:rPr>
          <w:rFonts w:ascii="Times New Roman" w:hAnsi="Times New Roman" w:cs="Times New Roman"/>
          <w:sz w:val="28"/>
          <w:szCs w:val="28"/>
        </w:rPr>
        <w:t>отрасль специальной педагогики применительно к лицам с нарушениями эмоционально-волевой сферы.</w:t>
      </w:r>
    </w:p>
    <w:p w:rsidR="007B323E" w:rsidRPr="007B323E" w:rsidRDefault="007B323E" w:rsidP="00800A5D">
      <w:pPr>
        <w:jc w:val="both"/>
        <w:rPr>
          <w:rFonts w:ascii="Times New Roman" w:hAnsi="Times New Roman" w:cs="Times New Roman"/>
          <w:sz w:val="28"/>
          <w:szCs w:val="28"/>
        </w:rPr>
      </w:pPr>
      <w:r w:rsidRPr="007B323E">
        <w:rPr>
          <w:rFonts w:ascii="Times New Roman" w:hAnsi="Times New Roman" w:cs="Times New Roman"/>
          <w:sz w:val="28"/>
          <w:szCs w:val="28"/>
        </w:rPr>
        <w:t>В стадии становления находятся области специальной педагогики, специализирующиеся на помощи хроническим больным и лицам с тяжелыми и множественными нарушениями.</w:t>
      </w:r>
    </w:p>
    <w:p w:rsidR="007B323E" w:rsidRPr="007B323E" w:rsidRDefault="007B323E" w:rsidP="00800A5D">
      <w:pPr>
        <w:jc w:val="both"/>
        <w:rPr>
          <w:rFonts w:ascii="Times New Roman" w:hAnsi="Times New Roman" w:cs="Times New Roman"/>
          <w:sz w:val="28"/>
          <w:szCs w:val="28"/>
        </w:rPr>
      </w:pPr>
      <w:r w:rsidRPr="007B323E">
        <w:rPr>
          <w:rFonts w:ascii="Times New Roman" w:hAnsi="Times New Roman" w:cs="Times New Roman"/>
          <w:sz w:val="28"/>
          <w:szCs w:val="28"/>
        </w:rPr>
        <w:t>Каждая из указанных выше предметных областей структурно организована так же, как и общая педагогика, т.е. педагогика данной предметной области (например, сурдопедагогика, олигофренопедагогика и т.п.), содержит ее историю, дидактику, теорию и практику воспитания, специальные методики. Каждая предметная область дифференцирована также по возрастным периодам; достаточно хорошо разработанными считаются дошкольный и школьный периоды. В то же время проблемы специального образования молодежи с ограниченными возможностями, образование взрослых с ограниченной трудоспособностью, ранняя помощь еще нуждаются в научном исследовании.</w:t>
      </w:r>
    </w:p>
    <w:p w:rsidR="007B323E" w:rsidRPr="007B323E" w:rsidRDefault="007B323E" w:rsidP="00800A5D">
      <w:pPr>
        <w:jc w:val="both"/>
        <w:rPr>
          <w:rFonts w:ascii="Times New Roman" w:hAnsi="Times New Roman" w:cs="Times New Roman"/>
          <w:sz w:val="28"/>
          <w:szCs w:val="28"/>
        </w:rPr>
      </w:pPr>
      <w:r w:rsidRPr="007B323E">
        <w:rPr>
          <w:rFonts w:ascii="Times New Roman" w:hAnsi="Times New Roman" w:cs="Times New Roman"/>
          <w:sz w:val="28"/>
          <w:szCs w:val="28"/>
        </w:rPr>
        <w:t xml:space="preserve">Объединяющим теоретико-методологическим началом всех этих предметных областей является собственно специальная педагогика. Она оформляется как теоретическая предметная область на протяжении ХХ </w:t>
      </w:r>
      <w:proofErr w:type="gramStart"/>
      <w:r w:rsidRPr="007B323E">
        <w:rPr>
          <w:rFonts w:ascii="Times New Roman" w:hAnsi="Times New Roman" w:cs="Times New Roman"/>
          <w:sz w:val="28"/>
          <w:szCs w:val="28"/>
        </w:rPr>
        <w:t>в</w:t>
      </w:r>
      <w:proofErr w:type="gramEnd"/>
      <w:r w:rsidRPr="007B323E">
        <w:rPr>
          <w:rFonts w:ascii="Times New Roman" w:hAnsi="Times New Roman" w:cs="Times New Roman"/>
          <w:sz w:val="28"/>
          <w:szCs w:val="28"/>
        </w:rPr>
        <w:t xml:space="preserve">. </w:t>
      </w:r>
    </w:p>
    <w:p w:rsidR="007B323E" w:rsidRPr="007B323E" w:rsidRDefault="007B323E" w:rsidP="00800A5D">
      <w:pPr>
        <w:jc w:val="both"/>
        <w:rPr>
          <w:rFonts w:ascii="Times New Roman" w:hAnsi="Times New Roman" w:cs="Times New Roman"/>
          <w:sz w:val="28"/>
          <w:szCs w:val="28"/>
        </w:rPr>
      </w:pPr>
      <w:r w:rsidRPr="007B323E">
        <w:rPr>
          <w:rFonts w:ascii="Times New Roman" w:hAnsi="Times New Roman" w:cs="Times New Roman"/>
          <w:sz w:val="28"/>
          <w:szCs w:val="28"/>
        </w:rPr>
        <w:t xml:space="preserve">Специальная педагогика и ее </w:t>
      </w:r>
      <w:proofErr w:type="gramStart"/>
      <w:r w:rsidRPr="007B323E">
        <w:rPr>
          <w:rFonts w:ascii="Times New Roman" w:hAnsi="Times New Roman" w:cs="Times New Roman"/>
          <w:sz w:val="28"/>
          <w:szCs w:val="28"/>
        </w:rPr>
        <w:t>предметные</w:t>
      </w:r>
      <w:proofErr w:type="gramEnd"/>
      <w:r w:rsidRPr="007B323E">
        <w:rPr>
          <w:rFonts w:ascii="Times New Roman" w:hAnsi="Times New Roman" w:cs="Times New Roman"/>
          <w:sz w:val="28"/>
          <w:szCs w:val="28"/>
        </w:rPr>
        <w:t xml:space="preserve"> области тесно связаны со смежными научными областями. Их данные творчески используются специальной педагогикой в исследованиях и практической деятельности, в разработках специальных образовательных технологий, специальных технических средств обучения. </w:t>
      </w:r>
      <w:proofErr w:type="gramStart"/>
      <w:r w:rsidRPr="007B323E">
        <w:rPr>
          <w:rFonts w:ascii="Times New Roman" w:hAnsi="Times New Roman" w:cs="Times New Roman"/>
          <w:sz w:val="28"/>
          <w:szCs w:val="28"/>
        </w:rPr>
        <w:t xml:space="preserve">К числу таких смежных сфер относятся: философия, история, педагогика, психология, клиническая, социальная и специальная психология, физиология, медицина, социология, лингвистика, психолингвистика, социальная педагогика, физика, информатика, </w:t>
      </w:r>
      <w:r w:rsidRPr="007B323E">
        <w:rPr>
          <w:rFonts w:ascii="Times New Roman" w:hAnsi="Times New Roman" w:cs="Times New Roman"/>
          <w:sz w:val="28"/>
          <w:szCs w:val="28"/>
        </w:rPr>
        <w:lastRenderedPageBreak/>
        <w:t>гуманитарные и естественные науки, основы которых входят в содержание соответствующих учебных предметов.</w:t>
      </w:r>
      <w:proofErr w:type="gramEnd"/>
    </w:p>
    <w:p w:rsidR="007B323E" w:rsidRDefault="007B323E" w:rsidP="00800A5D">
      <w:pPr>
        <w:jc w:val="both"/>
        <w:rPr>
          <w:rFonts w:ascii="Times New Roman" w:hAnsi="Times New Roman" w:cs="Times New Roman"/>
          <w:sz w:val="28"/>
          <w:szCs w:val="28"/>
        </w:rPr>
      </w:pPr>
      <w:proofErr w:type="gramStart"/>
      <w:r w:rsidRPr="007B323E">
        <w:rPr>
          <w:rFonts w:ascii="Times New Roman" w:hAnsi="Times New Roman" w:cs="Times New Roman"/>
          <w:sz w:val="28"/>
          <w:szCs w:val="28"/>
        </w:rPr>
        <w:t>Все более тонкая дифференциация научного и практического знания в сфере специальной педагогики ведет к тому, что постепенно возникают и развиваются новые области педагогического знания, предметом которых будут проблемы образования и развития тех категорий лиц с ограниченными возможностями жизнедеятельности, которые сегодня либо находятся вне образовательного пространства, либо научное и практическое знание о которых сегодня невелико и недостаточно для выделения в самостоятельное</w:t>
      </w:r>
      <w:proofErr w:type="gramEnd"/>
      <w:r w:rsidRPr="007B323E">
        <w:rPr>
          <w:rFonts w:ascii="Times New Roman" w:hAnsi="Times New Roman" w:cs="Times New Roman"/>
          <w:sz w:val="28"/>
          <w:szCs w:val="28"/>
        </w:rPr>
        <w:t xml:space="preserve"> направление в системе специальной педагогики. Реально также развитие междисциплинарной интеграции внутри специальной педагогики благодаря усилению педагогического внимания к детям с комбинированными отклонениями в развитии.</w:t>
      </w:r>
    </w:p>
    <w:p w:rsidR="00800A5D" w:rsidRPr="00800A5D" w:rsidRDefault="00800A5D" w:rsidP="005F3143">
      <w:pPr>
        <w:jc w:val="both"/>
        <w:rPr>
          <w:rFonts w:ascii="Times New Roman" w:hAnsi="Times New Roman" w:cs="Times New Roman"/>
          <w:sz w:val="28"/>
          <w:szCs w:val="28"/>
        </w:rPr>
      </w:pPr>
      <w:r w:rsidRPr="00800A5D">
        <w:rPr>
          <w:rFonts w:ascii="Times New Roman" w:hAnsi="Times New Roman" w:cs="Times New Roman"/>
          <w:sz w:val="28"/>
          <w:szCs w:val="28"/>
        </w:rPr>
        <w:t xml:space="preserve">Для достижения указанных целей специальная педагогика решает целую систему </w:t>
      </w:r>
      <w:r w:rsidRPr="00800A5D">
        <w:rPr>
          <w:rFonts w:ascii="Times New Roman" w:hAnsi="Times New Roman" w:cs="Times New Roman"/>
          <w:b/>
          <w:sz w:val="28"/>
          <w:szCs w:val="28"/>
        </w:rPr>
        <w:t>задач</w:t>
      </w:r>
      <w:r w:rsidRPr="00800A5D">
        <w:rPr>
          <w:rFonts w:ascii="Times New Roman" w:hAnsi="Times New Roman" w:cs="Times New Roman"/>
          <w:sz w:val="28"/>
          <w:szCs w:val="28"/>
        </w:rPr>
        <w:t>:</w:t>
      </w:r>
    </w:p>
    <w:p w:rsidR="00800A5D" w:rsidRPr="00800A5D" w:rsidRDefault="00800A5D" w:rsidP="005F3143">
      <w:pPr>
        <w:pStyle w:val="a5"/>
        <w:numPr>
          <w:ilvl w:val="0"/>
          <w:numId w:val="2"/>
        </w:numPr>
        <w:spacing w:after="0" w:line="240" w:lineRule="auto"/>
        <w:ind w:left="714" w:hanging="357"/>
        <w:jc w:val="both"/>
        <w:rPr>
          <w:rFonts w:ascii="Times New Roman" w:hAnsi="Times New Roman" w:cs="Times New Roman"/>
          <w:sz w:val="28"/>
          <w:szCs w:val="28"/>
        </w:rPr>
      </w:pPr>
      <w:r w:rsidRPr="00800A5D">
        <w:rPr>
          <w:rFonts w:ascii="Times New Roman" w:hAnsi="Times New Roman" w:cs="Times New Roman"/>
          <w:sz w:val="28"/>
          <w:szCs w:val="28"/>
        </w:rPr>
        <w:t>изучает педагогические закономерности развития личности в условиях ограниченных возможностей жизнедеятельности;</w:t>
      </w:r>
    </w:p>
    <w:p w:rsidR="00800A5D" w:rsidRPr="00800A5D" w:rsidRDefault="00800A5D" w:rsidP="005F3143">
      <w:pPr>
        <w:pStyle w:val="a5"/>
        <w:numPr>
          <w:ilvl w:val="0"/>
          <w:numId w:val="2"/>
        </w:numPr>
        <w:spacing w:after="0" w:line="240" w:lineRule="auto"/>
        <w:ind w:left="714" w:hanging="357"/>
        <w:jc w:val="both"/>
        <w:rPr>
          <w:rFonts w:ascii="Times New Roman" w:hAnsi="Times New Roman" w:cs="Times New Roman"/>
          <w:sz w:val="28"/>
          <w:szCs w:val="28"/>
        </w:rPr>
      </w:pPr>
      <w:r w:rsidRPr="00800A5D">
        <w:rPr>
          <w:rFonts w:ascii="Times New Roman" w:hAnsi="Times New Roman" w:cs="Times New Roman"/>
          <w:sz w:val="28"/>
          <w:szCs w:val="28"/>
        </w:rPr>
        <w:t>в соответствии со структурой нарушения и социально-личностными условиями его проявления определяет коррекционные и компенсаторные возможности конкретного человека с конкретным нарушением;</w:t>
      </w:r>
    </w:p>
    <w:p w:rsidR="00800A5D" w:rsidRPr="00800A5D" w:rsidRDefault="00800A5D" w:rsidP="005F3143">
      <w:pPr>
        <w:pStyle w:val="a5"/>
        <w:numPr>
          <w:ilvl w:val="0"/>
          <w:numId w:val="2"/>
        </w:numPr>
        <w:spacing w:after="0" w:line="240" w:lineRule="auto"/>
        <w:ind w:left="714" w:hanging="357"/>
        <w:jc w:val="both"/>
        <w:rPr>
          <w:rFonts w:ascii="Times New Roman" w:hAnsi="Times New Roman" w:cs="Times New Roman"/>
          <w:sz w:val="28"/>
          <w:szCs w:val="28"/>
        </w:rPr>
      </w:pPr>
      <w:r w:rsidRPr="00800A5D">
        <w:rPr>
          <w:rFonts w:ascii="Times New Roman" w:hAnsi="Times New Roman" w:cs="Times New Roman"/>
          <w:sz w:val="28"/>
          <w:szCs w:val="28"/>
        </w:rPr>
        <w:t>определяет и обосновывает построение педагогических классификаций лиц с ограниченными возможностями здоровья и жизнедеятельности; изучает закономерности специального образования, существующие педагогические системы образования лиц с ограниченными возможностями, прогнозирует возникновение и развитие новых педагогических систем;</w:t>
      </w:r>
    </w:p>
    <w:p w:rsidR="00800A5D" w:rsidRPr="00800A5D" w:rsidRDefault="00800A5D" w:rsidP="005F3143">
      <w:pPr>
        <w:pStyle w:val="a5"/>
        <w:numPr>
          <w:ilvl w:val="0"/>
          <w:numId w:val="2"/>
        </w:numPr>
        <w:spacing w:after="0" w:line="240" w:lineRule="auto"/>
        <w:ind w:left="714" w:hanging="357"/>
        <w:jc w:val="both"/>
        <w:rPr>
          <w:rFonts w:ascii="Times New Roman" w:hAnsi="Times New Roman" w:cs="Times New Roman"/>
          <w:sz w:val="28"/>
          <w:szCs w:val="28"/>
        </w:rPr>
      </w:pPr>
      <w:r w:rsidRPr="00800A5D">
        <w:rPr>
          <w:rFonts w:ascii="Times New Roman" w:hAnsi="Times New Roman" w:cs="Times New Roman"/>
          <w:sz w:val="28"/>
          <w:szCs w:val="28"/>
        </w:rPr>
        <w:t>разрабатывает научные основы содержания образования, принципы, методы, технологии, организационные условия специального образования; 6</w:t>
      </w:r>
    </w:p>
    <w:p w:rsidR="00800A5D" w:rsidRPr="00800A5D" w:rsidRDefault="00800A5D" w:rsidP="005F3143">
      <w:pPr>
        <w:pStyle w:val="a5"/>
        <w:numPr>
          <w:ilvl w:val="0"/>
          <w:numId w:val="2"/>
        </w:numPr>
        <w:spacing w:after="0" w:line="240" w:lineRule="auto"/>
        <w:ind w:left="714" w:hanging="357"/>
        <w:jc w:val="both"/>
        <w:rPr>
          <w:rFonts w:ascii="Times New Roman" w:hAnsi="Times New Roman" w:cs="Times New Roman"/>
          <w:sz w:val="28"/>
          <w:szCs w:val="28"/>
        </w:rPr>
      </w:pPr>
      <w:r w:rsidRPr="00800A5D">
        <w:rPr>
          <w:rFonts w:ascii="Times New Roman" w:hAnsi="Times New Roman" w:cs="Times New Roman"/>
          <w:sz w:val="28"/>
          <w:szCs w:val="28"/>
        </w:rPr>
        <w:t>разрабатывает и реализует образовательные коррекционно-педагогические, компенсационные и реабилитационные программы образования лиц с ограниченными возможностями;</w:t>
      </w:r>
    </w:p>
    <w:p w:rsidR="00800A5D" w:rsidRPr="00800A5D" w:rsidRDefault="00800A5D" w:rsidP="005F3143">
      <w:pPr>
        <w:pStyle w:val="a5"/>
        <w:numPr>
          <w:ilvl w:val="0"/>
          <w:numId w:val="2"/>
        </w:numPr>
        <w:spacing w:after="0" w:line="240" w:lineRule="auto"/>
        <w:ind w:left="714" w:hanging="357"/>
        <w:jc w:val="both"/>
        <w:rPr>
          <w:rFonts w:ascii="Times New Roman" w:hAnsi="Times New Roman" w:cs="Times New Roman"/>
          <w:sz w:val="28"/>
          <w:szCs w:val="28"/>
        </w:rPr>
      </w:pPr>
      <w:r w:rsidRPr="00800A5D">
        <w:rPr>
          <w:rFonts w:ascii="Times New Roman" w:hAnsi="Times New Roman" w:cs="Times New Roman"/>
          <w:sz w:val="28"/>
          <w:szCs w:val="28"/>
        </w:rPr>
        <w:t xml:space="preserve">изучает и осуществляет процессы социального и средового </w:t>
      </w:r>
      <w:proofErr w:type="spellStart"/>
      <w:r w:rsidRPr="00800A5D">
        <w:rPr>
          <w:rFonts w:ascii="Times New Roman" w:hAnsi="Times New Roman" w:cs="Times New Roman"/>
          <w:sz w:val="28"/>
          <w:szCs w:val="28"/>
        </w:rPr>
        <w:t>адаптирования</w:t>
      </w:r>
      <w:proofErr w:type="spellEnd"/>
      <w:r w:rsidRPr="00800A5D">
        <w:rPr>
          <w:rFonts w:ascii="Times New Roman" w:hAnsi="Times New Roman" w:cs="Times New Roman"/>
          <w:sz w:val="28"/>
          <w:szCs w:val="28"/>
        </w:rPr>
        <w:t>, абилитации и реабилитации, интеграции лиц с ограниченными возможностями на различных ступенях жизненного цикла человека;</w:t>
      </w:r>
    </w:p>
    <w:p w:rsidR="00800A5D" w:rsidRPr="00800A5D" w:rsidRDefault="00800A5D" w:rsidP="005F3143">
      <w:pPr>
        <w:pStyle w:val="a5"/>
        <w:numPr>
          <w:ilvl w:val="0"/>
          <w:numId w:val="2"/>
        </w:numPr>
        <w:spacing w:after="0" w:line="240" w:lineRule="auto"/>
        <w:ind w:left="714" w:hanging="357"/>
        <w:jc w:val="both"/>
        <w:rPr>
          <w:rFonts w:ascii="Times New Roman" w:hAnsi="Times New Roman" w:cs="Times New Roman"/>
          <w:sz w:val="28"/>
          <w:szCs w:val="28"/>
        </w:rPr>
      </w:pPr>
      <w:r w:rsidRPr="00800A5D">
        <w:rPr>
          <w:rFonts w:ascii="Times New Roman" w:hAnsi="Times New Roman" w:cs="Times New Roman"/>
          <w:sz w:val="28"/>
          <w:szCs w:val="28"/>
        </w:rPr>
        <w:t xml:space="preserve">разрабатывает и реализует программы профориентации, </w:t>
      </w:r>
      <w:proofErr w:type="spellStart"/>
      <w:r w:rsidRPr="00800A5D">
        <w:rPr>
          <w:rFonts w:ascii="Times New Roman" w:hAnsi="Times New Roman" w:cs="Times New Roman"/>
          <w:sz w:val="28"/>
          <w:szCs w:val="28"/>
        </w:rPr>
        <w:t>профконсультирования</w:t>
      </w:r>
      <w:proofErr w:type="spellEnd"/>
      <w:r w:rsidRPr="00800A5D">
        <w:rPr>
          <w:rFonts w:ascii="Times New Roman" w:hAnsi="Times New Roman" w:cs="Times New Roman"/>
          <w:sz w:val="28"/>
          <w:szCs w:val="28"/>
        </w:rPr>
        <w:t>, профессиональной подготовки, социально-трудовой адаптации лиц с ограниченной трудоспособностью;</w:t>
      </w:r>
    </w:p>
    <w:p w:rsidR="00800A5D" w:rsidRPr="00800A5D" w:rsidRDefault="00800A5D" w:rsidP="005F3143">
      <w:pPr>
        <w:pStyle w:val="a5"/>
        <w:numPr>
          <w:ilvl w:val="0"/>
          <w:numId w:val="2"/>
        </w:numPr>
        <w:spacing w:after="0" w:line="240" w:lineRule="auto"/>
        <w:ind w:left="714" w:hanging="357"/>
        <w:jc w:val="both"/>
        <w:rPr>
          <w:rFonts w:ascii="Times New Roman" w:hAnsi="Times New Roman" w:cs="Times New Roman"/>
          <w:sz w:val="28"/>
          <w:szCs w:val="28"/>
        </w:rPr>
      </w:pPr>
      <w:r w:rsidRPr="00800A5D">
        <w:rPr>
          <w:rFonts w:ascii="Times New Roman" w:hAnsi="Times New Roman" w:cs="Times New Roman"/>
          <w:sz w:val="28"/>
          <w:szCs w:val="28"/>
        </w:rPr>
        <w:lastRenderedPageBreak/>
        <w:t>взаимодействует с социальной педагогикой по всем проблемам, относящимся к людям, имеющим ограниченные возможности жизнедеятельности и выходящим за рамки общепринятого социокультурного стандарта;</w:t>
      </w:r>
    </w:p>
    <w:p w:rsidR="00800A5D" w:rsidRPr="00800A5D" w:rsidRDefault="00800A5D" w:rsidP="005F3143">
      <w:pPr>
        <w:pStyle w:val="a5"/>
        <w:numPr>
          <w:ilvl w:val="0"/>
          <w:numId w:val="2"/>
        </w:numPr>
        <w:spacing w:after="0" w:line="240" w:lineRule="auto"/>
        <w:ind w:left="714" w:hanging="357"/>
        <w:jc w:val="both"/>
        <w:rPr>
          <w:rFonts w:ascii="Times New Roman" w:hAnsi="Times New Roman" w:cs="Times New Roman"/>
          <w:sz w:val="28"/>
          <w:szCs w:val="28"/>
        </w:rPr>
      </w:pPr>
      <w:r w:rsidRPr="00800A5D">
        <w:rPr>
          <w:rFonts w:ascii="Times New Roman" w:hAnsi="Times New Roman" w:cs="Times New Roman"/>
          <w:sz w:val="28"/>
          <w:szCs w:val="28"/>
        </w:rPr>
        <w:t>исследует, разрабатывает и реализует педагогические средства и механизмы профилактики возникновения нарушений развития;</w:t>
      </w:r>
    </w:p>
    <w:p w:rsidR="007B323E" w:rsidRPr="00800A5D" w:rsidRDefault="00800A5D" w:rsidP="005F3143">
      <w:pPr>
        <w:pStyle w:val="a5"/>
        <w:numPr>
          <w:ilvl w:val="0"/>
          <w:numId w:val="2"/>
        </w:numPr>
        <w:spacing w:after="0" w:line="240" w:lineRule="auto"/>
        <w:ind w:left="714" w:hanging="357"/>
        <w:jc w:val="both"/>
        <w:rPr>
          <w:rFonts w:ascii="Times New Roman" w:hAnsi="Times New Roman" w:cs="Times New Roman"/>
          <w:sz w:val="28"/>
          <w:szCs w:val="28"/>
        </w:rPr>
      </w:pPr>
      <w:r w:rsidRPr="00800A5D">
        <w:rPr>
          <w:rFonts w:ascii="Times New Roman" w:hAnsi="Times New Roman" w:cs="Times New Roman"/>
          <w:sz w:val="28"/>
          <w:szCs w:val="28"/>
        </w:rPr>
        <w:t>совместно с общей педагогикой разрабатывает и реализует концепцию интеграции в образовании и социокультурной сфере, осуществляет психолого-педагогическую подготовку родителей, имеющих детей с ограниченными возможностями здоровья и жизнедеятельности.</w:t>
      </w:r>
    </w:p>
    <w:p w:rsidR="007B323E" w:rsidRDefault="007B323E" w:rsidP="005F3143">
      <w:pPr>
        <w:jc w:val="both"/>
        <w:rPr>
          <w:rFonts w:ascii="Times New Roman" w:hAnsi="Times New Roman" w:cs="Times New Roman"/>
          <w:sz w:val="28"/>
          <w:szCs w:val="28"/>
        </w:rPr>
      </w:pPr>
    </w:p>
    <w:p w:rsidR="007B323E" w:rsidRPr="007B323E" w:rsidRDefault="007B323E" w:rsidP="005F3143">
      <w:pPr>
        <w:jc w:val="both"/>
        <w:rPr>
          <w:rFonts w:ascii="Times New Roman" w:hAnsi="Times New Roman" w:cs="Times New Roman"/>
          <w:sz w:val="28"/>
          <w:szCs w:val="28"/>
        </w:rPr>
      </w:pPr>
      <w:r w:rsidRPr="007B323E">
        <w:rPr>
          <w:rFonts w:ascii="Times New Roman" w:hAnsi="Times New Roman" w:cs="Times New Roman"/>
          <w:sz w:val="28"/>
          <w:szCs w:val="28"/>
        </w:rPr>
        <w:t>Известно, что каждая научная область один и тот же объект или явление обозначает своим термином. Перенос термина одной научной сферы в терминологический аппарат другой (в специальную педагогику, например) для обозначения одного и того же объекта нередко приводит к тому, что в контексте иной предметной области данный термин теряет свои информационный, сущностный смысл применительно к той научной</w:t>
      </w:r>
      <w:r>
        <w:rPr>
          <w:rFonts w:ascii="Times New Roman" w:hAnsi="Times New Roman" w:cs="Times New Roman"/>
          <w:sz w:val="28"/>
          <w:szCs w:val="28"/>
        </w:rPr>
        <w:t xml:space="preserve"> сфере, в которую он перенесен.</w:t>
      </w:r>
    </w:p>
    <w:p w:rsidR="007B323E" w:rsidRPr="007B323E" w:rsidRDefault="007B323E" w:rsidP="005F3143">
      <w:pPr>
        <w:jc w:val="both"/>
        <w:rPr>
          <w:rFonts w:ascii="Times New Roman" w:hAnsi="Times New Roman" w:cs="Times New Roman"/>
          <w:sz w:val="28"/>
          <w:szCs w:val="28"/>
        </w:rPr>
      </w:pPr>
      <w:proofErr w:type="gramStart"/>
      <w:r w:rsidRPr="007B323E">
        <w:rPr>
          <w:rFonts w:ascii="Times New Roman" w:hAnsi="Times New Roman" w:cs="Times New Roman"/>
          <w:sz w:val="28"/>
          <w:szCs w:val="28"/>
        </w:rPr>
        <w:t>Например, одного и того же ребенка три специалиста из разных предметных областей могут охарактеризовать по-разному, и эта характеристика будет удовлетворительна</w:t>
      </w:r>
      <w:r>
        <w:rPr>
          <w:rFonts w:ascii="Times New Roman" w:hAnsi="Times New Roman" w:cs="Times New Roman"/>
          <w:sz w:val="28"/>
          <w:szCs w:val="28"/>
        </w:rPr>
        <w:t xml:space="preserve"> только в рамках своей области.</w:t>
      </w:r>
      <w:proofErr w:type="gramEnd"/>
    </w:p>
    <w:p w:rsidR="007B323E" w:rsidRDefault="007B323E" w:rsidP="005F3143">
      <w:pPr>
        <w:jc w:val="both"/>
        <w:rPr>
          <w:rFonts w:ascii="Times New Roman" w:hAnsi="Times New Roman" w:cs="Times New Roman"/>
          <w:sz w:val="28"/>
          <w:szCs w:val="28"/>
        </w:rPr>
      </w:pPr>
      <w:r w:rsidRPr="007B323E">
        <w:rPr>
          <w:rFonts w:ascii="Times New Roman" w:hAnsi="Times New Roman" w:cs="Times New Roman"/>
          <w:sz w:val="28"/>
          <w:szCs w:val="28"/>
        </w:rPr>
        <w:t>Клиницист скажет, например, о том, что у ребенка «минимальная мозговая дисфункция»; психолог обозначит состояние ребенка как «задержку психического развития»; педагог охарактеризует такого ребенка как «имеющего трудности в обучении»; школьный администратор назовет его «отстающим», «неуспевающим».</w:t>
      </w:r>
    </w:p>
    <w:p w:rsidR="00800A5D" w:rsidRPr="00800A5D" w:rsidRDefault="00800A5D" w:rsidP="005F3143">
      <w:pPr>
        <w:jc w:val="both"/>
        <w:rPr>
          <w:rFonts w:ascii="Times New Roman" w:hAnsi="Times New Roman" w:cs="Times New Roman"/>
          <w:sz w:val="28"/>
          <w:szCs w:val="28"/>
        </w:rPr>
      </w:pPr>
      <w:r w:rsidRPr="00800A5D">
        <w:rPr>
          <w:rFonts w:ascii="Times New Roman" w:hAnsi="Times New Roman" w:cs="Times New Roman"/>
          <w:sz w:val="28"/>
          <w:szCs w:val="28"/>
        </w:rPr>
        <w:t xml:space="preserve">Если клиницист воспользуется при постановке диагноза терминами: «ребенок с трудностями в обучении», «отстающий», то для построения возможной медицинской помощи такому ребенку подобный диагноз не будет иметь смысла: в нем исчез медицинский контекст. Так же и педагог, называя ребенка «учеником с ЗПР» («дефективным», «аномальным», «больным»), пользуется чужой (и чуждой для специальной педагогики) профессиональной терминологией. Не владея профессиональным языком, он не выражает в этом названии своей, педагогической предметной области, </w:t>
      </w:r>
      <w:proofErr w:type="gramStart"/>
      <w:r w:rsidRPr="00800A5D">
        <w:rPr>
          <w:rFonts w:ascii="Times New Roman" w:hAnsi="Times New Roman" w:cs="Times New Roman"/>
          <w:sz w:val="28"/>
          <w:szCs w:val="28"/>
        </w:rPr>
        <w:t>и</w:t>
      </w:r>
      <w:proofErr w:type="gramEnd"/>
      <w:r w:rsidRPr="00800A5D">
        <w:rPr>
          <w:rFonts w:ascii="Times New Roman" w:hAnsi="Times New Roman" w:cs="Times New Roman"/>
          <w:sz w:val="28"/>
          <w:szCs w:val="28"/>
        </w:rPr>
        <w:t xml:space="preserve"> следовательно, используемые им обозначения не годятся для определения характера педагогической помощи.</w:t>
      </w:r>
    </w:p>
    <w:p w:rsidR="00F16D6B" w:rsidRDefault="00800A5D" w:rsidP="005F3143">
      <w:pPr>
        <w:jc w:val="both"/>
        <w:rPr>
          <w:rFonts w:ascii="Times New Roman" w:hAnsi="Times New Roman" w:cs="Times New Roman"/>
          <w:sz w:val="28"/>
          <w:szCs w:val="28"/>
        </w:rPr>
      </w:pPr>
      <w:r w:rsidRPr="00800A5D">
        <w:rPr>
          <w:rFonts w:ascii="Times New Roman" w:hAnsi="Times New Roman" w:cs="Times New Roman"/>
          <w:sz w:val="28"/>
          <w:szCs w:val="28"/>
        </w:rPr>
        <w:lastRenderedPageBreak/>
        <w:t>Специалисты проводят сегодня научный анализ того понятийн</w:t>
      </w:r>
      <w:proofErr w:type="gramStart"/>
      <w:r w:rsidRPr="00800A5D">
        <w:rPr>
          <w:rFonts w:ascii="Times New Roman" w:hAnsi="Times New Roman" w:cs="Times New Roman"/>
          <w:sz w:val="28"/>
          <w:szCs w:val="28"/>
        </w:rPr>
        <w:t>о-</w:t>
      </w:r>
      <w:proofErr w:type="gramEnd"/>
      <w:r w:rsidRPr="00800A5D">
        <w:rPr>
          <w:rFonts w:ascii="Times New Roman" w:hAnsi="Times New Roman" w:cs="Times New Roman"/>
          <w:sz w:val="28"/>
          <w:szCs w:val="28"/>
        </w:rPr>
        <w:t xml:space="preserve"> терминологического наследия, которым обладает специальная педагогика. </w:t>
      </w:r>
      <w:proofErr w:type="gramStart"/>
      <w:r w:rsidRPr="00800A5D">
        <w:rPr>
          <w:rFonts w:ascii="Times New Roman" w:hAnsi="Times New Roman" w:cs="Times New Roman"/>
          <w:sz w:val="28"/>
          <w:szCs w:val="28"/>
        </w:rPr>
        <w:t>Они определяют соот</w:t>
      </w:r>
      <w:r>
        <w:rPr>
          <w:rFonts w:ascii="Times New Roman" w:hAnsi="Times New Roman" w:cs="Times New Roman"/>
          <w:sz w:val="28"/>
          <w:szCs w:val="28"/>
        </w:rPr>
        <w:t>ветствие понятийно-терминологи</w:t>
      </w:r>
      <w:r w:rsidRPr="00800A5D">
        <w:rPr>
          <w:rFonts w:ascii="Times New Roman" w:hAnsi="Times New Roman" w:cs="Times New Roman"/>
          <w:sz w:val="28"/>
          <w:szCs w:val="28"/>
        </w:rPr>
        <w:t xml:space="preserve">ческого аппарата специальной педагогики тем современным концептуальным основаниям, на которых эта отрасль педагогического знания будет развиваться в XXI в.; ищут пути преодоления существующего барьера между отечественным понятийным языком и понятийным языком мирового педагогического сообщества, учитывая факт включения России в международные интеграционные процессы в области образования; проводят работу по упорядочению понятийно-терминологического словаря специальной педагогики. </w:t>
      </w:r>
      <w:proofErr w:type="gramEnd"/>
    </w:p>
    <w:p w:rsidR="00F16D6B" w:rsidRDefault="00F16D6B" w:rsidP="005F3143">
      <w:pPr>
        <w:jc w:val="both"/>
        <w:rPr>
          <w:rFonts w:ascii="Times New Roman" w:hAnsi="Times New Roman" w:cs="Times New Roman"/>
          <w:sz w:val="28"/>
          <w:szCs w:val="28"/>
        </w:rPr>
      </w:pPr>
      <w:r w:rsidRPr="00F16D6B">
        <w:rPr>
          <w:rFonts w:ascii="Times New Roman" w:hAnsi="Times New Roman" w:cs="Times New Roman"/>
          <w:sz w:val="28"/>
          <w:szCs w:val="28"/>
        </w:rPr>
        <w:t xml:space="preserve">На протяжении семидесяти лет в нашей стране использовался термин «дефектология» в качестве титульного названия теоретической и практической области специального образования лиц с отклонениями в развитии. </w:t>
      </w:r>
      <w:r w:rsidRPr="00386EB7">
        <w:rPr>
          <w:rFonts w:ascii="Times New Roman" w:hAnsi="Times New Roman" w:cs="Times New Roman"/>
          <w:sz w:val="28"/>
          <w:szCs w:val="28"/>
        </w:rPr>
        <w:t>В 70-х гг. XX в. дефектология определялась отечественными учеными как «...наука о психофизических особенностях развития детей с физическими и психическими недостатками (глухих, слабослышащих, слепых, слабовидящих, умственно отсталых, логопатов, с нарушением движений и др.), закономерностях их воспитания, образования и обучения»</w:t>
      </w:r>
      <w:r>
        <w:rPr>
          <w:rFonts w:ascii="Times New Roman" w:hAnsi="Times New Roman" w:cs="Times New Roman"/>
          <w:sz w:val="28"/>
          <w:szCs w:val="28"/>
        </w:rPr>
        <w:t>.</w:t>
      </w:r>
    </w:p>
    <w:p w:rsidR="00800A5D" w:rsidRDefault="00800A5D" w:rsidP="005F3143">
      <w:pPr>
        <w:jc w:val="both"/>
        <w:rPr>
          <w:rFonts w:ascii="Times New Roman" w:hAnsi="Times New Roman" w:cs="Times New Roman"/>
          <w:sz w:val="28"/>
          <w:szCs w:val="28"/>
        </w:rPr>
      </w:pPr>
      <w:r>
        <w:rPr>
          <w:rFonts w:ascii="Times New Roman" w:hAnsi="Times New Roman" w:cs="Times New Roman"/>
          <w:sz w:val="28"/>
          <w:szCs w:val="28"/>
        </w:rPr>
        <w:t xml:space="preserve">На рубеже 80-х и 90-х гг., с изменениями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социально-политической</w:t>
      </w:r>
      <w:proofErr w:type="gramEnd"/>
      <w:r>
        <w:rPr>
          <w:rFonts w:ascii="Times New Roman" w:hAnsi="Times New Roman" w:cs="Times New Roman"/>
          <w:sz w:val="28"/>
          <w:szCs w:val="28"/>
        </w:rPr>
        <w:t xml:space="preserve"> жизни страны, сущностный смысл термина «дефектология» был утрачен. Из «науки о дефектах» дефектология превратилась «коррекцию» (коррекционная педагогика)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 е., используемый в медицине и психологии  термин «коррекция» стал альтернативой понятию «дефектология». </w:t>
      </w:r>
    </w:p>
    <w:p w:rsidR="00386EB7" w:rsidRDefault="00386EB7" w:rsidP="005F3143">
      <w:pPr>
        <w:jc w:val="both"/>
        <w:rPr>
          <w:rFonts w:ascii="Times New Roman" w:hAnsi="Times New Roman" w:cs="Times New Roman"/>
          <w:sz w:val="28"/>
          <w:szCs w:val="28"/>
        </w:rPr>
      </w:pPr>
      <w:r w:rsidRPr="00386EB7">
        <w:rPr>
          <w:rFonts w:ascii="Times New Roman" w:hAnsi="Times New Roman" w:cs="Times New Roman"/>
          <w:sz w:val="28"/>
          <w:szCs w:val="28"/>
        </w:rPr>
        <w:t>Термин «</w:t>
      </w:r>
      <w:r w:rsidRPr="00386EB7">
        <w:rPr>
          <w:rFonts w:ascii="Times New Roman" w:hAnsi="Times New Roman" w:cs="Times New Roman"/>
          <w:b/>
          <w:sz w:val="28"/>
          <w:szCs w:val="28"/>
        </w:rPr>
        <w:t>дефектология</w:t>
      </w:r>
      <w:r w:rsidRPr="00386EB7">
        <w:rPr>
          <w:rFonts w:ascii="Times New Roman" w:hAnsi="Times New Roman" w:cs="Times New Roman"/>
          <w:sz w:val="28"/>
          <w:szCs w:val="28"/>
        </w:rPr>
        <w:t>» имеет отечественное происхождение: по неко</w:t>
      </w:r>
      <w:r w:rsidR="005E0765">
        <w:rPr>
          <w:rFonts w:ascii="Times New Roman" w:hAnsi="Times New Roman" w:cs="Times New Roman"/>
          <w:sz w:val="28"/>
          <w:szCs w:val="28"/>
        </w:rPr>
        <w:t>торым данным, его автором был Всеволод</w:t>
      </w:r>
      <w:r w:rsidR="00583247">
        <w:rPr>
          <w:rFonts w:ascii="Times New Roman" w:hAnsi="Times New Roman" w:cs="Times New Roman"/>
          <w:sz w:val="28"/>
          <w:szCs w:val="28"/>
        </w:rPr>
        <w:t xml:space="preserve"> </w:t>
      </w:r>
      <w:r w:rsidR="005E0765">
        <w:rPr>
          <w:rFonts w:ascii="Times New Roman" w:hAnsi="Times New Roman" w:cs="Times New Roman"/>
          <w:sz w:val="28"/>
          <w:szCs w:val="28"/>
        </w:rPr>
        <w:t xml:space="preserve">Петрович </w:t>
      </w:r>
      <w:r w:rsidRPr="00386EB7">
        <w:rPr>
          <w:rFonts w:ascii="Times New Roman" w:hAnsi="Times New Roman" w:cs="Times New Roman"/>
          <w:sz w:val="28"/>
          <w:szCs w:val="28"/>
        </w:rPr>
        <w:t>Кащенко. В 1910 г. вышла его брошюра «Дефективные дети школьного возраста и всеобщее обучение», а затем, в 1912 г., под его редакцией и с его участием сборник «Дефективные дети и школа». Собственно медицинские термины «дефект», «дефективность», «дефективный ребенок» и даже «</w:t>
      </w:r>
      <w:proofErr w:type="gramStart"/>
      <w:r w:rsidRPr="00386EB7">
        <w:rPr>
          <w:rFonts w:ascii="Times New Roman" w:hAnsi="Times New Roman" w:cs="Times New Roman"/>
          <w:sz w:val="28"/>
          <w:szCs w:val="28"/>
        </w:rPr>
        <w:t>дефективное детство</w:t>
      </w:r>
      <w:proofErr w:type="gramEnd"/>
      <w:r w:rsidRPr="00386EB7">
        <w:rPr>
          <w:rFonts w:ascii="Times New Roman" w:hAnsi="Times New Roman" w:cs="Times New Roman"/>
          <w:sz w:val="28"/>
          <w:szCs w:val="28"/>
        </w:rPr>
        <w:t>» достаточно часто включались в педагогический лексикон. Они не получили международного признания и употреблялись только в Советском Союзе и бывшей Югославии, создававшей собственную систему специального образован</w:t>
      </w:r>
      <w:r>
        <w:rPr>
          <w:rFonts w:ascii="Times New Roman" w:hAnsi="Times New Roman" w:cs="Times New Roman"/>
          <w:sz w:val="28"/>
          <w:szCs w:val="28"/>
        </w:rPr>
        <w:t xml:space="preserve">ия, близкую к советской модели. </w:t>
      </w:r>
      <w:r w:rsidRPr="00386EB7">
        <w:rPr>
          <w:rFonts w:ascii="Times New Roman" w:hAnsi="Times New Roman" w:cs="Times New Roman"/>
          <w:b/>
          <w:sz w:val="28"/>
          <w:szCs w:val="28"/>
        </w:rPr>
        <w:t xml:space="preserve">Дефектология </w:t>
      </w:r>
      <w:r w:rsidRPr="00386EB7">
        <w:rPr>
          <w:rFonts w:ascii="Times New Roman" w:hAnsi="Times New Roman" w:cs="Times New Roman"/>
          <w:sz w:val="28"/>
          <w:szCs w:val="28"/>
        </w:rPr>
        <w:t>буквально означает «учение о дефектах».</w:t>
      </w:r>
    </w:p>
    <w:p w:rsidR="00386EB7" w:rsidRPr="00842D13" w:rsidRDefault="00842D13" w:rsidP="005F3143">
      <w:pPr>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Для справки: сущность термина «дефектология», абсолютно не </w:t>
      </w:r>
      <w:proofErr w:type="gramStart"/>
      <w:r>
        <w:rPr>
          <w:rFonts w:ascii="Times New Roman" w:hAnsi="Times New Roman" w:cs="Times New Roman"/>
          <w:i/>
          <w:sz w:val="28"/>
          <w:szCs w:val="28"/>
        </w:rPr>
        <w:t>приемлем</w:t>
      </w:r>
      <w:proofErr w:type="gramEnd"/>
      <w:r>
        <w:rPr>
          <w:rFonts w:ascii="Times New Roman" w:hAnsi="Times New Roman" w:cs="Times New Roman"/>
          <w:i/>
          <w:sz w:val="28"/>
          <w:szCs w:val="28"/>
        </w:rPr>
        <w:t xml:space="preserve"> и </w:t>
      </w:r>
      <w:r w:rsidR="00583247">
        <w:rPr>
          <w:rFonts w:ascii="Times New Roman" w:hAnsi="Times New Roman" w:cs="Times New Roman"/>
          <w:i/>
          <w:sz w:val="28"/>
          <w:szCs w:val="28"/>
        </w:rPr>
        <w:t xml:space="preserve">имеет </w:t>
      </w:r>
      <w:r>
        <w:rPr>
          <w:rFonts w:ascii="Times New Roman" w:hAnsi="Times New Roman" w:cs="Times New Roman"/>
          <w:i/>
          <w:sz w:val="28"/>
          <w:szCs w:val="28"/>
        </w:rPr>
        <w:t>негативное отношение за рубежом. Поэтому «дефектология» ушла вместе с  эпохой советского периода.</w:t>
      </w:r>
    </w:p>
    <w:p w:rsidR="007B0267" w:rsidRDefault="00842D13" w:rsidP="005F3143">
      <w:pPr>
        <w:jc w:val="both"/>
        <w:rPr>
          <w:rFonts w:ascii="Times New Roman" w:hAnsi="Times New Roman" w:cs="Times New Roman"/>
          <w:sz w:val="28"/>
          <w:szCs w:val="28"/>
        </w:rPr>
      </w:pPr>
      <w:r>
        <w:rPr>
          <w:rFonts w:ascii="Times New Roman" w:hAnsi="Times New Roman" w:cs="Times New Roman"/>
          <w:sz w:val="28"/>
          <w:szCs w:val="28"/>
        </w:rPr>
        <w:t>Однако</w:t>
      </w:r>
      <w:r w:rsidR="0013094F">
        <w:rPr>
          <w:rFonts w:ascii="Times New Roman" w:hAnsi="Times New Roman" w:cs="Times New Roman"/>
          <w:sz w:val="28"/>
          <w:szCs w:val="28"/>
        </w:rPr>
        <w:t>,</w:t>
      </w:r>
      <w:r>
        <w:rPr>
          <w:rFonts w:ascii="Times New Roman" w:hAnsi="Times New Roman" w:cs="Times New Roman"/>
          <w:sz w:val="28"/>
          <w:szCs w:val="28"/>
        </w:rPr>
        <w:t xml:space="preserve"> и термин «коррекция»</w:t>
      </w:r>
      <w:r w:rsidR="005E0765">
        <w:rPr>
          <w:rFonts w:ascii="Times New Roman" w:hAnsi="Times New Roman" w:cs="Times New Roman"/>
          <w:sz w:val="28"/>
          <w:szCs w:val="28"/>
        </w:rPr>
        <w:t xml:space="preserve"> (коррекционная педагогика)</w:t>
      </w:r>
      <w:r>
        <w:rPr>
          <w:rFonts w:ascii="Times New Roman" w:hAnsi="Times New Roman" w:cs="Times New Roman"/>
          <w:sz w:val="28"/>
          <w:szCs w:val="28"/>
        </w:rPr>
        <w:t xml:space="preserve">, по мнению </w:t>
      </w:r>
      <w:r w:rsidR="0013094F">
        <w:rPr>
          <w:rFonts w:ascii="Times New Roman" w:hAnsi="Times New Roman" w:cs="Times New Roman"/>
          <w:sz w:val="28"/>
          <w:szCs w:val="28"/>
        </w:rPr>
        <w:t xml:space="preserve">некоторых </w:t>
      </w:r>
      <w:r w:rsidR="00F16D6B">
        <w:rPr>
          <w:rFonts w:ascii="Times New Roman" w:hAnsi="Times New Roman" w:cs="Times New Roman"/>
          <w:sz w:val="28"/>
          <w:szCs w:val="28"/>
        </w:rPr>
        <w:t>специалистов</w:t>
      </w:r>
      <w:r w:rsidR="005E0765">
        <w:rPr>
          <w:rFonts w:ascii="Times New Roman" w:hAnsi="Times New Roman" w:cs="Times New Roman"/>
          <w:sz w:val="28"/>
          <w:szCs w:val="28"/>
        </w:rPr>
        <w:t xml:space="preserve">, тоже является поспешным решением. Появление данного термина привели к тому, что вся глубина и многообразие педагогической деятельности в сфере специального образования, ее сущностный смысл (личностное развитие, удовлетворение особых образовательных потребностей людей с ОВЗ, их </w:t>
      </w:r>
      <w:proofErr w:type="spellStart"/>
      <w:r w:rsidR="005E0765">
        <w:rPr>
          <w:rFonts w:ascii="Times New Roman" w:hAnsi="Times New Roman" w:cs="Times New Roman"/>
          <w:sz w:val="28"/>
          <w:szCs w:val="28"/>
        </w:rPr>
        <w:t>абилитация</w:t>
      </w:r>
      <w:proofErr w:type="spellEnd"/>
      <w:r w:rsidR="005E0765">
        <w:rPr>
          <w:rFonts w:ascii="Times New Roman" w:hAnsi="Times New Roman" w:cs="Times New Roman"/>
          <w:sz w:val="28"/>
          <w:szCs w:val="28"/>
        </w:rPr>
        <w:t xml:space="preserve"> и реабилитация средствами образования, коррекция и компенсация вторичных отклонений в развитии, социокультурное </w:t>
      </w:r>
      <w:proofErr w:type="spellStart"/>
      <w:r w:rsidR="005E0765">
        <w:rPr>
          <w:rFonts w:ascii="Times New Roman" w:hAnsi="Times New Roman" w:cs="Times New Roman"/>
          <w:sz w:val="28"/>
          <w:szCs w:val="28"/>
        </w:rPr>
        <w:t>адаптирование</w:t>
      </w:r>
      <w:proofErr w:type="spellEnd"/>
      <w:r w:rsidR="005E0765">
        <w:rPr>
          <w:rFonts w:ascii="Times New Roman" w:hAnsi="Times New Roman" w:cs="Times New Roman"/>
          <w:sz w:val="28"/>
          <w:szCs w:val="28"/>
        </w:rPr>
        <w:t xml:space="preserve">, педагогическая помощь семье и многое другое) были сведены к </w:t>
      </w:r>
      <w:r w:rsidR="005E0765" w:rsidRPr="005E0765">
        <w:rPr>
          <w:rFonts w:ascii="Times New Roman" w:hAnsi="Times New Roman" w:cs="Times New Roman"/>
          <w:b/>
          <w:sz w:val="28"/>
          <w:szCs w:val="28"/>
        </w:rPr>
        <w:t>коррекции (исправлению</w:t>
      </w:r>
      <w:r w:rsidR="005E0765">
        <w:rPr>
          <w:rFonts w:ascii="Times New Roman" w:hAnsi="Times New Roman" w:cs="Times New Roman"/>
          <w:sz w:val="28"/>
          <w:szCs w:val="28"/>
        </w:rPr>
        <w:t>).</w:t>
      </w:r>
    </w:p>
    <w:p w:rsidR="005E0765" w:rsidRPr="0013094F" w:rsidRDefault="0013094F" w:rsidP="005F3143">
      <w:pPr>
        <w:jc w:val="both"/>
        <w:rPr>
          <w:rFonts w:ascii="Times New Roman" w:hAnsi="Times New Roman" w:cs="Times New Roman"/>
          <w:i/>
          <w:sz w:val="28"/>
          <w:szCs w:val="28"/>
        </w:rPr>
      </w:pPr>
      <w:r w:rsidRPr="0013094F">
        <w:rPr>
          <w:rFonts w:ascii="Times New Roman" w:hAnsi="Times New Roman" w:cs="Times New Roman"/>
          <w:i/>
          <w:sz w:val="28"/>
          <w:szCs w:val="28"/>
        </w:rPr>
        <w:t>Для справки:</w:t>
      </w:r>
      <w:r w:rsidRPr="0013094F">
        <w:t xml:space="preserve"> </w:t>
      </w:r>
      <w:r w:rsidRPr="0013094F">
        <w:rPr>
          <w:rFonts w:ascii="Times New Roman" w:hAnsi="Times New Roman" w:cs="Times New Roman"/>
          <w:i/>
          <w:sz w:val="28"/>
          <w:szCs w:val="28"/>
        </w:rPr>
        <w:t>В англоязычных странах термин «коррекция» в области специального обучения не используется, исправление недостатков развития психолого-педагогическими средствами обозначается словом «</w:t>
      </w:r>
      <w:proofErr w:type="spellStart"/>
      <w:r w:rsidRPr="0013094F">
        <w:rPr>
          <w:rFonts w:ascii="Times New Roman" w:hAnsi="Times New Roman" w:cs="Times New Roman"/>
          <w:i/>
          <w:sz w:val="28"/>
          <w:szCs w:val="28"/>
        </w:rPr>
        <w:t>remediation</w:t>
      </w:r>
      <w:proofErr w:type="spellEnd"/>
      <w:r w:rsidRPr="0013094F">
        <w:rPr>
          <w:rFonts w:ascii="Times New Roman" w:hAnsi="Times New Roman" w:cs="Times New Roman"/>
          <w:i/>
          <w:sz w:val="28"/>
          <w:szCs w:val="28"/>
        </w:rPr>
        <w:t xml:space="preserve">». </w:t>
      </w:r>
      <w:proofErr w:type="spellStart"/>
      <w:r w:rsidRPr="0013094F">
        <w:rPr>
          <w:rFonts w:ascii="Times New Roman" w:hAnsi="Times New Roman" w:cs="Times New Roman"/>
          <w:i/>
          <w:sz w:val="28"/>
          <w:szCs w:val="28"/>
        </w:rPr>
        <w:t>Remedial</w:t>
      </w:r>
      <w:proofErr w:type="spellEnd"/>
      <w:r w:rsidRPr="0013094F">
        <w:rPr>
          <w:rFonts w:ascii="Times New Roman" w:hAnsi="Times New Roman" w:cs="Times New Roman"/>
          <w:i/>
          <w:sz w:val="28"/>
          <w:szCs w:val="28"/>
        </w:rPr>
        <w:t xml:space="preserve"> </w:t>
      </w:r>
      <w:proofErr w:type="spellStart"/>
      <w:r w:rsidRPr="0013094F">
        <w:rPr>
          <w:rFonts w:ascii="Times New Roman" w:hAnsi="Times New Roman" w:cs="Times New Roman"/>
          <w:i/>
          <w:sz w:val="28"/>
          <w:szCs w:val="28"/>
        </w:rPr>
        <w:t>education</w:t>
      </w:r>
      <w:proofErr w:type="spellEnd"/>
      <w:r w:rsidRPr="0013094F">
        <w:rPr>
          <w:rFonts w:ascii="Times New Roman" w:hAnsi="Times New Roman" w:cs="Times New Roman"/>
          <w:i/>
          <w:sz w:val="28"/>
          <w:szCs w:val="28"/>
        </w:rPr>
        <w:t xml:space="preserve"> — аналог нашему понятию «коррекционное обучение». Коррекционная педагогика там — это область педагогики, занимающаяся правонарушителями и профилактикой правонарушений.</w:t>
      </w:r>
    </w:p>
    <w:p w:rsidR="0060668B" w:rsidRPr="0060668B" w:rsidRDefault="0060668B" w:rsidP="005F3143">
      <w:pPr>
        <w:jc w:val="both"/>
        <w:rPr>
          <w:rFonts w:ascii="Times New Roman" w:hAnsi="Times New Roman" w:cs="Times New Roman"/>
          <w:sz w:val="28"/>
          <w:szCs w:val="28"/>
        </w:rPr>
      </w:pPr>
      <w:r w:rsidRPr="0060668B">
        <w:rPr>
          <w:rFonts w:ascii="Times New Roman" w:hAnsi="Times New Roman" w:cs="Times New Roman"/>
          <w:sz w:val="28"/>
          <w:szCs w:val="28"/>
        </w:rPr>
        <w:t>Специальная педагогика пока не завершила разработку системы устойчивых общепринятых терминов, отражающих ее специфическую образовательную сущность.</w:t>
      </w:r>
    </w:p>
    <w:p w:rsidR="00D45F4E" w:rsidRDefault="00D45F4E" w:rsidP="005F3143">
      <w:pPr>
        <w:jc w:val="both"/>
        <w:rPr>
          <w:rFonts w:ascii="Times New Roman" w:hAnsi="Times New Roman" w:cs="Times New Roman"/>
          <w:sz w:val="28"/>
          <w:szCs w:val="28"/>
        </w:rPr>
      </w:pPr>
    </w:p>
    <w:p w:rsidR="00D45F4E" w:rsidRDefault="00D45F4E" w:rsidP="005F3143">
      <w:pPr>
        <w:jc w:val="both"/>
        <w:rPr>
          <w:rFonts w:ascii="Times New Roman" w:hAnsi="Times New Roman" w:cs="Times New Roman"/>
          <w:sz w:val="28"/>
          <w:szCs w:val="28"/>
        </w:rPr>
      </w:pPr>
    </w:p>
    <w:p w:rsidR="0049047B" w:rsidRDefault="0049047B" w:rsidP="005F3143">
      <w:pPr>
        <w:jc w:val="both"/>
        <w:rPr>
          <w:rFonts w:ascii="Times New Roman" w:hAnsi="Times New Roman" w:cs="Times New Roman"/>
          <w:sz w:val="28"/>
          <w:szCs w:val="28"/>
        </w:rPr>
      </w:pPr>
    </w:p>
    <w:p w:rsidR="0049047B" w:rsidRDefault="0049047B" w:rsidP="005F3143">
      <w:pPr>
        <w:jc w:val="both"/>
        <w:rPr>
          <w:rFonts w:ascii="Times New Roman" w:hAnsi="Times New Roman" w:cs="Times New Roman"/>
          <w:sz w:val="28"/>
          <w:szCs w:val="28"/>
        </w:rPr>
      </w:pPr>
    </w:p>
    <w:p w:rsidR="0049047B" w:rsidRDefault="0049047B" w:rsidP="005F3143">
      <w:pPr>
        <w:jc w:val="both"/>
        <w:rPr>
          <w:rFonts w:ascii="Times New Roman" w:hAnsi="Times New Roman" w:cs="Times New Roman"/>
          <w:sz w:val="28"/>
          <w:szCs w:val="28"/>
        </w:rPr>
      </w:pPr>
    </w:p>
    <w:p w:rsidR="0049047B" w:rsidRDefault="0049047B" w:rsidP="005F3143">
      <w:pPr>
        <w:jc w:val="both"/>
        <w:rPr>
          <w:rFonts w:ascii="Times New Roman" w:hAnsi="Times New Roman" w:cs="Times New Roman"/>
          <w:sz w:val="28"/>
          <w:szCs w:val="28"/>
        </w:rPr>
      </w:pPr>
    </w:p>
    <w:p w:rsidR="0049047B" w:rsidRDefault="0049047B" w:rsidP="007B0267">
      <w:pPr>
        <w:rPr>
          <w:rFonts w:ascii="Times New Roman" w:hAnsi="Times New Roman" w:cs="Times New Roman"/>
          <w:sz w:val="28"/>
          <w:szCs w:val="28"/>
        </w:rPr>
        <w:sectPr w:rsidR="0049047B">
          <w:pgSz w:w="11906" w:h="16838"/>
          <w:pgMar w:top="1134" w:right="850" w:bottom="1134" w:left="1701" w:header="708" w:footer="708" w:gutter="0"/>
          <w:cols w:space="708"/>
          <w:docGrid w:linePitch="360"/>
        </w:sectPr>
      </w:pPr>
    </w:p>
    <w:p w:rsidR="0049047B" w:rsidRDefault="0049047B" w:rsidP="007B026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2B1F805">
            <wp:extent cx="9471887" cy="53280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71887" cy="5328000"/>
                    </a:xfrm>
                    <a:prstGeom prst="rect">
                      <a:avLst/>
                    </a:prstGeom>
                    <a:noFill/>
                  </pic:spPr>
                </pic:pic>
              </a:graphicData>
            </a:graphic>
          </wp:inline>
        </w:drawing>
      </w:r>
    </w:p>
    <w:p w:rsidR="0049047B" w:rsidRDefault="0049047B" w:rsidP="007B0267">
      <w:pPr>
        <w:rPr>
          <w:rFonts w:ascii="Times New Roman" w:hAnsi="Times New Roman" w:cs="Times New Roman"/>
          <w:sz w:val="28"/>
          <w:szCs w:val="28"/>
        </w:rPr>
        <w:sectPr w:rsidR="0049047B" w:rsidSect="0049047B">
          <w:pgSz w:w="16838" w:h="11906" w:orient="landscape"/>
          <w:pgMar w:top="1701" w:right="1134" w:bottom="850" w:left="1134" w:header="708" w:footer="708" w:gutter="0"/>
          <w:cols w:space="708"/>
          <w:docGrid w:linePitch="360"/>
        </w:sectPr>
      </w:pPr>
    </w:p>
    <w:p w:rsidR="001620B4" w:rsidRDefault="001620B4" w:rsidP="0049047B">
      <w:pPr>
        <w:rPr>
          <w:rFonts w:ascii="Times New Roman" w:hAnsi="Times New Roman" w:cs="Times New Roman"/>
          <w:sz w:val="28"/>
          <w:szCs w:val="28"/>
        </w:rPr>
      </w:pPr>
    </w:p>
    <w:p w:rsidR="006F0C9F" w:rsidRPr="009D37B0" w:rsidRDefault="006F0C9F" w:rsidP="005F3143">
      <w:pPr>
        <w:spacing w:after="0"/>
        <w:jc w:val="center"/>
        <w:rPr>
          <w:rFonts w:ascii="Times New Roman" w:hAnsi="Times New Roman" w:cs="Times New Roman"/>
          <w:b/>
          <w:sz w:val="28"/>
          <w:szCs w:val="28"/>
        </w:rPr>
      </w:pPr>
      <w:r w:rsidRPr="009D37B0">
        <w:rPr>
          <w:rFonts w:ascii="Times New Roman" w:hAnsi="Times New Roman" w:cs="Times New Roman"/>
          <w:b/>
          <w:sz w:val="28"/>
          <w:szCs w:val="28"/>
        </w:rPr>
        <w:t>Тема: Правовые основы образования лиц с нарушенным слухом</w:t>
      </w:r>
    </w:p>
    <w:p w:rsidR="006F0C9F" w:rsidRPr="006F0C9F" w:rsidRDefault="006F0C9F" w:rsidP="005F3143">
      <w:pPr>
        <w:spacing w:after="0"/>
        <w:jc w:val="both"/>
        <w:rPr>
          <w:rFonts w:ascii="Times New Roman" w:hAnsi="Times New Roman" w:cs="Times New Roman"/>
          <w:sz w:val="28"/>
          <w:szCs w:val="28"/>
        </w:rPr>
      </w:pPr>
      <w:r w:rsidRPr="006F0C9F">
        <w:rPr>
          <w:rFonts w:ascii="Times New Roman" w:hAnsi="Times New Roman" w:cs="Times New Roman"/>
          <w:sz w:val="28"/>
          <w:szCs w:val="28"/>
        </w:rPr>
        <w:t>Права лиц, имеющих нарушения слуха, определены в рамках международно-правовых норм для инвалидов, а также в общегражданских актах и подтверждены рядом документов Организации Объединенных Наций (ООН) — Всеобщей декларацией прав человека, Декларацией о правах инвалидов, решениями Конвенции о правах ребенка, стандартными правилами обеспечения равных возможностей для инвалидов. Перечисленные международные юридические документы отражают общепризнанные принципы и правовые нормы международного сообщества, касающиеся</w:t>
      </w:r>
      <w:r w:rsidR="009D37B0">
        <w:rPr>
          <w:rFonts w:ascii="Times New Roman" w:hAnsi="Times New Roman" w:cs="Times New Roman"/>
          <w:sz w:val="28"/>
          <w:szCs w:val="28"/>
        </w:rPr>
        <w:t xml:space="preserve"> зашиты граждан этой категории.</w:t>
      </w:r>
    </w:p>
    <w:p w:rsidR="006F0C9F" w:rsidRPr="006F0C9F" w:rsidRDefault="006F0C9F" w:rsidP="005F3143">
      <w:pPr>
        <w:spacing w:after="0"/>
        <w:jc w:val="both"/>
        <w:rPr>
          <w:rFonts w:ascii="Times New Roman" w:hAnsi="Times New Roman" w:cs="Times New Roman"/>
          <w:sz w:val="28"/>
          <w:szCs w:val="28"/>
        </w:rPr>
      </w:pPr>
      <w:proofErr w:type="gramStart"/>
      <w:r w:rsidRPr="006F0C9F">
        <w:rPr>
          <w:rFonts w:ascii="Times New Roman" w:hAnsi="Times New Roman" w:cs="Times New Roman"/>
          <w:sz w:val="28"/>
          <w:szCs w:val="28"/>
        </w:rPr>
        <w:t>Вместе с тем материалы, раскрывающие законодательную основу образования лиц с нарушениями слуха в зарубежных странах, характеризуются противоречивыми тенденциями: распространением интеграционных подходов к их обучению, критическим осмыслением результатов интеграции в образовании; расширением числа сторонников сегрегации, ориентированных на сохранение системы специальных школ и школ-интернатов, и активным участием глухих людей в борьбе за свои права и собственную культуру.</w:t>
      </w:r>
      <w:proofErr w:type="gramEnd"/>
      <w:r w:rsidRPr="006F0C9F">
        <w:rPr>
          <w:rFonts w:ascii="Times New Roman" w:hAnsi="Times New Roman" w:cs="Times New Roman"/>
          <w:sz w:val="28"/>
          <w:szCs w:val="28"/>
        </w:rPr>
        <w:t xml:space="preserve"> Так, ВФГ, подтверждая свою приверженность делу обеспечения прав глухого человека и самоопределения глухих в соответствии с Декларацией человека, принятой ООН, требует признания сообщества глухих культурным и лингвистическим меньшинством, обладающим правом на </w:t>
      </w:r>
      <w:proofErr w:type="gramStart"/>
      <w:r w:rsidRPr="006F0C9F">
        <w:rPr>
          <w:rFonts w:ascii="Times New Roman" w:hAnsi="Times New Roman" w:cs="Times New Roman"/>
          <w:sz w:val="28"/>
          <w:szCs w:val="28"/>
        </w:rPr>
        <w:t>национальный</w:t>
      </w:r>
      <w:proofErr w:type="gramEnd"/>
      <w:r w:rsidRPr="006F0C9F">
        <w:rPr>
          <w:rFonts w:ascii="Times New Roman" w:hAnsi="Times New Roman" w:cs="Times New Roman"/>
          <w:sz w:val="28"/>
          <w:szCs w:val="28"/>
        </w:rPr>
        <w:t xml:space="preserve"> же</w:t>
      </w:r>
      <w:r w:rsidR="009D37B0">
        <w:rPr>
          <w:rFonts w:ascii="Times New Roman" w:hAnsi="Times New Roman" w:cs="Times New Roman"/>
          <w:sz w:val="28"/>
          <w:szCs w:val="28"/>
        </w:rPr>
        <w:t>стовый язык в качестве родного.</w:t>
      </w:r>
    </w:p>
    <w:p w:rsidR="006F0C9F" w:rsidRPr="006F0C9F" w:rsidRDefault="006F0C9F" w:rsidP="005F3143">
      <w:pPr>
        <w:spacing w:after="0"/>
        <w:jc w:val="both"/>
        <w:rPr>
          <w:rFonts w:ascii="Times New Roman" w:hAnsi="Times New Roman" w:cs="Times New Roman"/>
          <w:sz w:val="28"/>
          <w:szCs w:val="28"/>
        </w:rPr>
      </w:pPr>
      <w:r w:rsidRPr="006F0C9F">
        <w:rPr>
          <w:rFonts w:ascii="Times New Roman" w:hAnsi="Times New Roman" w:cs="Times New Roman"/>
          <w:sz w:val="28"/>
          <w:szCs w:val="28"/>
        </w:rPr>
        <w:t xml:space="preserve">В 1980-е гг. борьба за </w:t>
      </w:r>
      <w:proofErr w:type="gramStart"/>
      <w:r w:rsidRPr="006F0C9F">
        <w:rPr>
          <w:rFonts w:ascii="Times New Roman" w:hAnsi="Times New Roman" w:cs="Times New Roman"/>
          <w:sz w:val="28"/>
          <w:szCs w:val="28"/>
        </w:rPr>
        <w:t>собственный</w:t>
      </w:r>
      <w:proofErr w:type="gramEnd"/>
      <w:r w:rsidRPr="006F0C9F">
        <w:rPr>
          <w:rFonts w:ascii="Times New Roman" w:hAnsi="Times New Roman" w:cs="Times New Roman"/>
          <w:sz w:val="28"/>
          <w:szCs w:val="28"/>
        </w:rPr>
        <w:t xml:space="preserve"> язык и культуру нашла отражение в новой педагогической системе обучения, получившей название билингвистической. В Швеции, Норвегии (а также в Литве и Эстонии) билингвистическое обучение глухих закреплено правовыми законами государственной образ</w:t>
      </w:r>
      <w:r w:rsidR="009D37B0">
        <w:rPr>
          <w:rFonts w:ascii="Times New Roman" w:hAnsi="Times New Roman" w:cs="Times New Roman"/>
          <w:sz w:val="28"/>
          <w:szCs w:val="28"/>
        </w:rPr>
        <w:t>овательной политики этих стран.</w:t>
      </w:r>
    </w:p>
    <w:p w:rsidR="006F0C9F" w:rsidRPr="006F0C9F" w:rsidRDefault="006F0C9F" w:rsidP="005F3143">
      <w:pPr>
        <w:spacing w:after="0"/>
        <w:jc w:val="both"/>
        <w:rPr>
          <w:rFonts w:ascii="Times New Roman" w:hAnsi="Times New Roman" w:cs="Times New Roman"/>
          <w:sz w:val="28"/>
          <w:szCs w:val="28"/>
        </w:rPr>
      </w:pPr>
      <w:r w:rsidRPr="006F0C9F">
        <w:rPr>
          <w:rFonts w:ascii="Times New Roman" w:hAnsi="Times New Roman" w:cs="Times New Roman"/>
          <w:sz w:val="28"/>
          <w:szCs w:val="28"/>
        </w:rPr>
        <w:t>Обобщение основных международно-правовых норм свидетельствует о том, что их важной составляющей является равенство общегражданских прав лиц с нарушенным слухом с другими людьми и недопустимость их дискриминации на основании инвалидности. Кроме того, они имеют особые права, например право пользоваться услугами переводчи</w:t>
      </w:r>
      <w:r w:rsidR="009D37B0">
        <w:rPr>
          <w:rFonts w:ascii="Times New Roman" w:hAnsi="Times New Roman" w:cs="Times New Roman"/>
          <w:sz w:val="28"/>
          <w:szCs w:val="28"/>
        </w:rPr>
        <w:t>ка во время судебного процесса.</w:t>
      </w:r>
    </w:p>
    <w:p w:rsidR="006F0C9F" w:rsidRPr="006F0C9F" w:rsidRDefault="006F0C9F" w:rsidP="005F3143">
      <w:pPr>
        <w:spacing w:after="0"/>
        <w:jc w:val="both"/>
        <w:rPr>
          <w:rFonts w:ascii="Times New Roman" w:hAnsi="Times New Roman" w:cs="Times New Roman"/>
          <w:sz w:val="28"/>
          <w:szCs w:val="28"/>
        </w:rPr>
      </w:pPr>
      <w:r w:rsidRPr="006F0C9F">
        <w:rPr>
          <w:rFonts w:ascii="Times New Roman" w:hAnsi="Times New Roman" w:cs="Times New Roman"/>
          <w:sz w:val="28"/>
          <w:szCs w:val="28"/>
        </w:rPr>
        <w:t xml:space="preserve">Провозглашение прав и свобод человека в международных законодательных актах неотделимо от выполнения определенных обязанностей. Любое государство, принимая решение о ратификации (принятии) того или иного международного правового документа, обязуется привести свое </w:t>
      </w:r>
      <w:r w:rsidRPr="006F0C9F">
        <w:rPr>
          <w:rFonts w:ascii="Times New Roman" w:hAnsi="Times New Roman" w:cs="Times New Roman"/>
          <w:sz w:val="28"/>
          <w:szCs w:val="28"/>
        </w:rPr>
        <w:lastRenderedPageBreak/>
        <w:t xml:space="preserve">национальное законодательство в соответствие с принципами, отраженными в данном документе. В соответствии с Конституцией Российской Федерации (I раздел, гл. 1, ст. 15) принципы и нормы международного права и международные договоры РФ являются составной частью правовой системы нашего государства. Государство и общество не только гарантируют права </w:t>
      </w:r>
      <w:proofErr w:type="gramStart"/>
      <w:r w:rsidRPr="006F0C9F">
        <w:rPr>
          <w:rFonts w:ascii="Times New Roman" w:hAnsi="Times New Roman" w:cs="Times New Roman"/>
          <w:sz w:val="28"/>
          <w:szCs w:val="28"/>
        </w:rPr>
        <w:t>гражданам</w:t>
      </w:r>
      <w:proofErr w:type="gramEnd"/>
      <w:r w:rsidRPr="006F0C9F">
        <w:rPr>
          <w:rFonts w:ascii="Times New Roman" w:hAnsi="Times New Roman" w:cs="Times New Roman"/>
          <w:sz w:val="28"/>
          <w:szCs w:val="28"/>
        </w:rPr>
        <w:t xml:space="preserve"> и предоставляет им возможности социальной адаптации и развития, активного участия в жизни общества и наиболее полной реализации своей индивидуальности, но также закрепляют демократичные и подлинно гуманистические положения, соответствующие международным договорам и соглашениям, в Конституции РФ (I раздел, гл. 2 «Права и с</w:t>
      </w:r>
      <w:r w:rsidR="009D37B0">
        <w:rPr>
          <w:rFonts w:ascii="Times New Roman" w:hAnsi="Times New Roman" w:cs="Times New Roman"/>
          <w:sz w:val="28"/>
          <w:szCs w:val="28"/>
        </w:rPr>
        <w:t>вободы человека и гражданина»).</w:t>
      </w:r>
    </w:p>
    <w:p w:rsidR="006F0C9F" w:rsidRPr="006F0C9F" w:rsidRDefault="006F0C9F" w:rsidP="005F3143">
      <w:pPr>
        <w:spacing w:after="0"/>
        <w:jc w:val="both"/>
        <w:rPr>
          <w:rFonts w:ascii="Times New Roman" w:hAnsi="Times New Roman" w:cs="Times New Roman"/>
          <w:sz w:val="28"/>
          <w:szCs w:val="28"/>
        </w:rPr>
      </w:pPr>
      <w:r w:rsidRPr="006F0C9F">
        <w:rPr>
          <w:rFonts w:ascii="Times New Roman" w:hAnsi="Times New Roman" w:cs="Times New Roman"/>
          <w:sz w:val="28"/>
          <w:szCs w:val="28"/>
        </w:rPr>
        <w:t xml:space="preserve">1 Всемирная федерация глухих (ВФГ) была создана в 1951 г. на I Всемирном конгрессе глухих, который проводился в Риме. В настоящее время она объединяет около 70 </w:t>
      </w:r>
      <w:proofErr w:type="gramStart"/>
      <w:r w:rsidRPr="006F0C9F">
        <w:rPr>
          <w:rFonts w:ascii="Times New Roman" w:hAnsi="Times New Roman" w:cs="Times New Roman"/>
          <w:sz w:val="28"/>
          <w:szCs w:val="28"/>
        </w:rPr>
        <w:t>млн</w:t>
      </w:r>
      <w:proofErr w:type="gramEnd"/>
      <w:r w:rsidRPr="006F0C9F">
        <w:rPr>
          <w:rFonts w:ascii="Times New Roman" w:hAnsi="Times New Roman" w:cs="Times New Roman"/>
          <w:sz w:val="28"/>
          <w:szCs w:val="28"/>
        </w:rPr>
        <w:t xml:space="preserve"> человек, проживающих в 120 странах. Представители России, а точнее — бывшего Советского Союза, участвуют в </w:t>
      </w:r>
      <w:r w:rsidR="009D37B0">
        <w:rPr>
          <w:rFonts w:ascii="Times New Roman" w:hAnsi="Times New Roman" w:cs="Times New Roman"/>
          <w:sz w:val="28"/>
          <w:szCs w:val="28"/>
        </w:rPr>
        <w:t>работе конгрессов ВФГ с 1955 г.</w:t>
      </w:r>
    </w:p>
    <w:p w:rsidR="006F0C9F" w:rsidRPr="006F0C9F" w:rsidRDefault="006F0C9F" w:rsidP="005F3143">
      <w:pPr>
        <w:spacing w:after="0"/>
        <w:jc w:val="both"/>
        <w:rPr>
          <w:rFonts w:ascii="Times New Roman" w:hAnsi="Times New Roman" w:cs="Times New Roman"/>
          <w:sz w:val="28"/>
          <w:szCs w:val="28"/>
        </w:rPr>
      </w:pPr>
      <w:r w:rsidRPr="006F0C9F">
        <w:rPr>
          <w:rFonts w:ascii="Times New Roman" w:hAnsi="Times New Roman" w:cs="Times New Roman"/>
          <w:sz w:val="28"/>
          <w:szCs w:val="28"/>
        </w:rPr>
        <w:t xml:space="preserve">В основном правовом акте нашей страны признается (I раздел, гл. 2, ст. 19)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Это означает, что нарушение слуха и состояние здоровья </w:t>
      </w:r>
      <w:proofErr w:type="gramStart"/>
      <w:r w:rsidRPr="006F0C9F">
        <w:rPr>
          <w:rFonts w:ascii="Times New Roman" w:hAnsi="Times New Roman" w:cs="Times New Roman"/>
          <w:sz w:val="28"/>
          <w:szCs w:val="28"/>
        </w:rPr>
        <w:t>человека</w:t>
      </w:r>
      <w:proofErr w:type="gramEnd"/>
      <w:r w:rsidRPr="006F0C9F">
        <w:rPr>
          <w:rFonts w:ascii="Times New Roman" w:hAnsi="Times New Roman" w:cs="Times New Roman"/>
          <w:sz w:val="28"/>
          <w:szCs w:val="28"/>
        </w:rPr>
        <w:t xml:space="preserve"> не являются основанием для </w:t>
      </w:r>
      <w:proofErr w:type="gramStart"/>
      <w:r w:rsidRPr="006F0C9F">
        <w:rPr>
          <w:rFonts w:ascii="Times New Roman" w:hAnsi="Times New Roman" w:cs="Times New Roman"/>
          <w:sz w:val="28"/>
          <w:szCs w:val="28"/>
        </w:rPr>
        <w:t>как</w:t>
      </w:r>
      <w:r w:rsidR="009D37B0">
        <w:rPr>
          <w:rFonts w:ascii="Times New Roman" w:hAnsi="Times New Roman" w:cs="Times New Roman"/>
          <w:sz w:val="28"/>
          <w:szCs w:val="28"/>
        </w:rPr>
        <w:t>ой</w:t>
      </w:r>
      <w:proofErr w:type="gramEnd"/>
      <w:r w:rsidR="009D37B0">
        <w:rPr>
          <w:rFonts w:ascii="Times New Roman" w:hAnsi="Times New Roman" w:cs="Times New Roman"/>
          <w:sz w:val="28"/>
          <w:szCs w:val="28"/>
        </w:rPr>
        <w:t xml:space="preserve"> бы то ни было дискриминации.</w:t>
      </w:r>
    </w:p>
    <w:p w:rsidR="006F0C9F" w:rsidRPr="006F0C9F" w:rsidRDefault="006F0C9F" w:rsidP="005F3143">
      <w:pPr>
        <w:spacing w:after="0"/>
        <w:jc w:val="both"/>
        <w:rPr>
          <w:rFonts w:ascii="Times New Roman" w:hAnsi="Times New Roman" w:cs="Times New Roman"/>
          <w:sz w:val="28"/>
          <w:szCs w:val="28"/>
        </w:rPr>
      </w:pPr>
      <w:r w:rsidRPr="006F0C9F">
        <w:rPr>
          <w:rFonts w:ascii="Times New Roman" w:hAnsi="Times New Roman" w:cs="Times New Roman"/>
          <w:sz w:val="28"/>
          <w:szCs w:val="28"/>
        </w:rPr>
        <w:t xml:space="preserve">Наряду с этим для лиц с нарушенным слухом важным является право на пользование родным языком, на свободный выбор языка общения, воспитания, обучения и творчества (I раздел, гл. 2, ст. 26), </w:t>
      </w:r>
      <w:proofErr w:type="gramStart"/>
      <w:r w:rsidRPr="006F0C9F">
        <w:rPr>
          <w:rFonts w:ascii="Times New Roman" w:hAnsi="Times New Roman" w:cs="Times New Roman"/>
          <w:sz w:val="28"/>
          <w:szCs w:val="28"/>
        </w:rPr>
        <w:t>на</w:t>
      </w:r>
      <w:proofErr w:type="gramEnd"/>
      <w:r w:rsidRPr="006F0C9F">
        <w:rPr>
          <w:rFonts w:ascii="Times New Roman" w:hAnsi="Times New Roman" w:cs="Times New Roman"/>
          <w:sz w:val="28"/>
          <w:szCs w:val="28"/>
        </w:rPr>
        <w:t xml:space="preserve"> что указано в текущем законодательстве РФ. Так, в ст. 9 закона РФ «О языках народов РФ» (25 октября 1991 г.) установлено, что граждане РФ имеют право на получение основного общего образования на родном языке, а также на выбор языка обучения в пределах возможностей, предоставляемых системой образования. Право выбора образовательного учреждения с тем или иным языком воспитания и обучения детей принадлежит родителям или лицам, их заменяющим. При этом в законе говорится, что его действие не распространяется н</w:t>
      </w:r>
      <w:r w:rsidR="009D37B0">
        <w:rPr>
          <w:rFonts w:ascii="Times New Roman" w:hAnsi="Times New Roman" w:cs="Times New Roman"/>
          <w:sz w:val="28"/>
          <w:szCs w:val="28"/>
        </w:rPr>
        <w:t>а сферу межличностного общения.</w:t>
      </w:r>
    </w:p>
    <w:p w:rsidR="006F0C9F" w:rsidRPr="006F0C9F" w:rsidRDefault="006F0C9F" w:rsidP="005F3143">
      <w:pPr>
        <w:spacing w:after="0"/>
        <w:jc w:val="both"/>
        <w:rPr>
          <w:rFonts w:ascii="Times New Roman" w:hAnsi="Times New Roman" w:cs="Times New Roman"/>
          <w:sz w:val="28"/>
          <w:szCs w:val="28"/>
        </w:rPr>
      </w:pPr>
      <w:r w:rsidRPr="006F0C9F">
        <w:rPr>
          <w:rFonts w:ascii="Times New Roman" w:hAnsi="Times New Roman" w:cs="Times New Roman"/>
          <w:sz w:val="28"/>
          <w:szCs w:val="28"/>
        </w:rPr>
        <w:t xml:space="preserve">Основополагающее значение для развития системы социальной защиты лиц с нарушенным слухом имеет 7-я статья Конституции РФ. В ней констатируется, что наша страна является социальным государством, где обеспечена социальная поддержка семьи, материнства, отцовства и детства, инвалидов и пожилых граждан; создана система социальных служб; </w:t>
      </w:r>
      <w:r w:rsidRPr="006F0C9F">
        <w:rPr>
          <w:rFonts w:ascii="Times New Roman" w:hAnsi="Times New Roman" w:cs="Times New Roman"/>
          <w:sz w:val="28"/>
          <w:szCs w:val="28"/>
        </w:rPr>
        <w:lastRenderedPageBreak/>
        <w:t xml:space="preserve">установлены государственные пенсии, пособия и иные гарантии социальной защиты. В соответствии с Конституцией каждому гражданину гарантируется </w:t>
      </w:r>
      <w:proofErr w:type="gramStart"/>
      <w:r w:rsidRPr="006F0C9F">
        <w:rPr>
          <w:rFonts w:ascii="Times New Roman" w:hAnsi="Times New Roman" w:cs="Times New Roman"/>
          <w:sz w:val="28"/>
          <w:szCs w:val="28"/>
        </w:rPr>
        <w:t>социальное</w:t>
      </w:r>
      <w:proofErr w:type="gramEnd"/>
      <w:r w:rsidRPr="006F0C9F">
        <w:rPr>
          <w:rFonts w:ascii="Times New Roman" w:hAnsi="Times New Roman" w:cs="Times New Roman"/>
          <w:sz w:val="28"/>
          <w:szCs w:val="28"/>
        </w:rPr>
        <w:t xml:space="preserve"> обеспечение в случа</w:t>
      </w:r>
      <w:r w:rsidR="009D37B0">
        <w:rPr>
          <w:rFonts w:ascii="Times New Roman" w:hAnsi="Times New Roman" w:cs="Times New Roman"/>
          <w:sz w:val="28"/>
          <w:szCs w:val="28"/>
        </w:rPr>
        <w:t>е инвалидности (гл. 2, ст. 39).</w:t>
      </w:r>
    </w:p>
    <w:p w:rsidR="006F0C9F" w:rsidRPr="006F0C9F" w:rsidRDefault="006F0C9F" w:rsidP="005F3143">
      <w:pPr>
        <w:spacing w:after="0"/>
        <w:jc w:val="both"/>
        <w:rPr>
          <w:rFonts w:ascii="Times New Roman" w:hAnsi="Times New Roman" w:cs="Times New Roman"/>
          <w:sz w:val="28"/>
          <w:szCs w:val="28"/>
        </w:rPr>
      </w:pPr>
      <w:r w:rsidRPr="006F0C9F">
        <w:rPr>
          <w:rFonts w:ascii="Times New Roman" w:hAnsi="Times New Roman" w:cs="Times New Roman"/>
          <w:sz w:val="28"/>
          <w:szCs w:val="28"/>
        </w:rPr>
        <w:t>Создаваемые на основе Конституции законы предусматривают правовые льготы отдельным категориям граждан, в их число входят и люд</w:t>
      </w:r>
      <w:r w:rsidR="009D37B0">
        <w:rPr>
          <w:rFonts w:ascii="Times New Roman" w:hAnsi="Times New Roman" w:cs="Times New Roman"/>
          <w:sz w:val="28"/>
          <w:szCs w:val="28"/>
        </w:rPr>
        <w:t>и со слуховой недостаточностью.</w:t>
      </w:r>
    </w:p>
    <w:p w:rsidR="006F0C9F" w:rsidRPr="006F0C9F" w:rsidRDefault="006F0C9F" w:rsidP="005F3143">
      <w:pPr>
        <w:spacing w:after="0"/>
        <w:jc w:val="both"/>
        <w:rPr>
          <w:rFonts w:ascii="Times New Roman" w:hAnsi="Times New Roman" w:cs="Times New Roman"/>
          <w:sz w:val="28"/>
          <w:szCs w:val="28"/>
        </w:rPr>
      </w:pPr>
      <w:r w:rsidRPr="006F0C9F">
        <w:rPr>
          <w:rFonts w:ascii="Times New Roman" w:hAnsi="Times New Roman" w:cs="Times New Roman"/>
          <w:sz w:val="28"/>
          <w:szCs w:val="28"/>
        </w:rPr>
        <w:t>Среди законодательных решений в области защиты прав человека в РФ, касающихся людей, имеющих нарушения слуха, можно назвать следующие законы: «О социальной защите инвалидов в Российской Федерации» (2.ХП.1995 г.), «Семейный кодекс Российской Федерации» (1.Ш.1996 г.), «Об образовании» (</w:t>
      </w:r>
      <w:r w:rsidR="009D37B0">
        <w:rPr>
          <w:rFonts w:ascii="Times New Roman" w:hAnsi="Times New Roman" w:cs="Times New Roman"/>
          <w:sz w:val="28"/>
          <w:szCs w:val="28"/>
        </w:rPr>
        <w:t>79.11.2012г.</w:t>
      </w:r>
      <w:r w:rsidRPr="006F0C9F">
        <w:rPr>
          <w:rFonts w:ascii="Times New Roman" w:hAnsi="Times New Roman" w:cs="Times New Roman"/>
          <w:sz w:val="28"/>
          <w:szCs w:val="28"/>
        </w:rPr>
        <w:t>). Главное назначение этих документов — обеспечение социальной справедливости в общественной жизни для менее защищенных граждан, в число которых входят и люди со слуховой недостаточностью, включая:</w:t>
      </w:r>
    </w:p>
    <w:p w:rsidR="006F0C9F" w:rsidRPr="009D37B0" w:rsidRDefault="006F0C9F" w:rsidP="005F3143">
      <w:pPr>
        <w:pStyle w:val="a5"/>
        <w:numPr>
          <w:ilvl w:val="0"/>
          <w:numId w:val="3"/>
        </w:numPr>
        <w:spacing w:after="0"/>
        <w:jc w:val="both"/>
        <w:rPr>
          <w:rFonts w:ascii="Times New Roman" w:hAnsi="Times New Roman" w:cs="Times New Roman"/>
          <w:sz w:val="28"/>
          <w:szCs w:val="28"/>
        </w:rPr>
      </w:pPr>
      <w:r w:rsidRPr="009D37B0">
        <w:rPr>
          <w:rFonts w:ascii="Times New Roman" w:hAnsi="Times New Roman" w:cs="Times New Roman"/>
          <w:sz w:val="28"/>
          <w:szCs w:val="28"/>
        </w:rPr>
        <w:t>закрепление прав детей в основных сферах их жизнедеятельности;</w:t>
      </w:r>
    </w:p>
    <w:p w:rsidR="009D37B0" w:rsidRDefault="006F0C9F" w:rsidP="005F3143">
      <w:pPr>
        <w:pStyle w:val="a5"/>
        <w:numPr>
          <w:ilvl w:val="0"/>
          <w:numId w:val="3"/>
        </w:numPr>
        <w:spacing w:after="0"/>
        <w:jc w:val="both"/>
        <w:rPr>
          <w:rFonts w:ascii="Times New Roman" w:hAnsi="Times New Roman" w:cs="Times New Roman"/>
          <w:sz w:val="28"/>
          <w:szCs w:val="28"/>
        </w:rPr>
      </w:pPr>
      <w:r w:rsidRPr="009D37B0">
        <w:rPr>
          <w:rFonts w:ascii="Times New Roman" w:hAnsi="Times New Roman" w:cs="Times New Roman"/>
          <w:sz w:val="28"/>
          <w:szCs w:val="28"/>
        </w:rPr>
        <w:t>разработку и принятие мер по улучшению здоровья;</w:t>
      </w:r>
    </w:p>
    <w:p w:rsidR="009D37B0" w:rsidRDefault="006F0C9F" w:rsidP="005F3143">
      <w:pPr>
        <w:pStyle w:val="a5"/>
        <w:numPr>
          <w:ilvl w:val="0"/>
          <w:numId w:val="3"/>
        </w:numPr>
        <w:spacing w:after="0"/>
        <w:jc w:val="both"/>
        <w:rPr>
          <w:rFonts w:ascii="Times New Roman" w:hAnsi="Times New Roman" w:cs="Times New Roman"/>
          <w:sz w:val="28"/>
          <w:szCs w:val="28"/>
        </w:rPr>
      </w:pPr>
      <w:r w:rsidRPr="009D37B0">
        <w:rPr>
          <w:rFonts w:ascii="Times New Roman" w:hAnsi="Times New Roman" w:cs="Times New Roman"/>
          <w:sz w:val="28"/>
          <w:szCs w:val="28"/>
        </w:rPr>
        <w:t>принятие мер, содействующих улучшению обучения, воспитания;</w:t>
      </w:r>
    </w:p>
    <w:p w:rsidR="009D37B0" w:rsidRDefault="006F0C9F" w:rsidP="005F3143">
      <w:pPr>
        <w:pStyle w:val="a5"/>
        <w:numPr>
          <w:ilvl w:val="0"/>
          <w:numId w:val="3"/>
        </w:numPr>
        <w:spacing w:after="0"/>
        <w:jc w:val="both"/>
        <w:rPr>
          <w:rFonts w:ascii="Times New Roman" w:hAnsi="Times New Roman" w:cs="Times New Roman"/>
          <w:sz w:val="28"/>
          <w:szCs w:val="28"/>
        </w:rPr>
      </w:pPr>
      <w:r w:rsidRPr="009D37B0">
        <w:rPr>
          <w:rFonts w:ascii="Times New Roman" w:hAnsi="Times New Roman" w:cs="Times New Roman"/>
          <w:sz w:val="28"/>
          <w:szCs w:val="28"/>
        </w:rPr>
        <w:t xml:space="preserve">обеспечение государственных гарантий на получение образования и создание специальных образовательных учреждений (классов, групп), обеспечивающих лечение, воспитание и обучение, социальную адаптацию и интеграцию таких детей в общество; </w:t>
      </w:r>
    </w:p>
    <w:p w:rsidR="0049047B" w:rsidRDefault="006F0C9F" w:rsidP="005F3143">
      <w:pPr>
        <w:pStyle w:val="a5"/>
        <w:numPr>
          <w:ilvl w:val="0"/>
          <w:numId w:val="3"/>
        </w:numPr>
        <w:spacing w:after="0"/>
        <w:jc w:val="both"/>
        <w:rPr>
          <w:rFonts w:ascii="Times New Roman" w:hAnsi="Times New Roman" w:cs="Times New Roman"/>
          <w:sz w:val="28"/>
          <w:szCs w:val="28"/>
        </w:rPr>
      </w:pPr>
      <w:r w:rsidRPr="009D37B0">
        <w:rPr>
          <w:rFonts w:ascii="Times New Roman" w:hAnsi="Times New Roman" w:cs="Times New Roman"/>
          <w:sz w:val="28"/>
          <w:szCs w:val="28"/>
        </w:rPr>
        <w:t>определение через государственные и общественные институты системы компенсаций, в том числе семьям, имеющим детей-инвалидов, и др.</w:t>
      </w:r>
    </w:p>
    <w:p w:rsidR="005B22FF" w:rsidRDefault="005B22FF" w:rsidP="005F3143">
      <w:pPr>
        <w:spacing w:after="0"/>
        <w:jc w:val="both"/>
        <w:rPr>
          <w:rFonts w:ascii="Times New Roman" w:hAnsi="Times New Roman" w:cs="Times New Roman"/>
          <w:sz w:val="28"/>
          <w:szCs w:val="28"/>
        </w:rPr>
      </w:pPr>
      <w:r w:rsidRPr="005B22FF">
        <w:rPr>
          <w:rFonts w:ascii="Times New Roman" w:hAnsi="Times New Roman" w:cs="Times New Roman"/>
          <w:sz w:val="28"/>
          <w:szCs w:val="28"/>
        </w:rPr>
        <w:t xml:space="preserve">Отдельные аспекты правового регулирования образования людей, имеющих нарушения слуха, отражены в общих нормативных актах и законах, определяющих основы деятельности </w:t>
      </w:r>
      <w:proofErr w:type="gramStart"/>
      <w:r w:rsidRPr="005B22FF">
        <w:rPr>
          <w:rFonts w:ascii="Times New Roman" w:hAnsi="Times New Roman" w:cs="Times New Roman"/>
          <w:sz w:val="28"/>
          <w:szCs w:val="28"/>
        </w:rPr>
        <w:t>данной</w:t>
      </w:r>
      <w:proofErr w:type="gramEnd"/>
      <w:r w:rsidRPr="005B22FF">
        <w:rPr>
          <w:rFonts w:ascii="Times New Roman" w:hAnsi="Times New Roman" w:cs="Times New Roman"/>
          <w:sz w:val="28"/>
          <w:szCs w:val="28"/>
        </w:rPr>
        <w:t xml:space="preserve"> социальной сферы. Так, законодательное решение вопросов, связанных с обеспечением надлежащих условий для воспитания и обучения </w:t>
      </w:r>
      <w:r w:rsidR="00F95C95">
        <w:rPr>
          <w:rFonts w:ascii="Times New Roman" w:hAnsi="Times New Roman" w:cs="Times New Roman"/>
          <w:sz w:val="28"/>
          <w:szCs w:val="28"/>
        </w:rPr>
        <w:t xml:space="preserve">лиц </w:t>
      </w:r>
      <w:r w:rsidR="00F95C95" w:rsidRPr="00F95C95">
        <w:rPr>
          <w:rFonts w:ascii="Times New Roman" w:hAnsi="Times New Roman" w:cs="Times New Roman"/>
          <w:sz w:val="28"/>
          <w:szCs w:val="28"/>
        </w:rPr>
        <w:t>с ограниченными возможностями здоровья</w:t>
      </w:r>
      <w:r w:rsidRPr="005B22FF">
        <w:rPr>
          <w:rFonts w:ascii="Times New Roman" w:hAnsi="Times New Roman" w:cs="Times New Roman"/>
          <w:sz w:val="28"/>
          <w:szCs w:val="28"/>
        </w:rPr>
        <w:t xml:space="preserve">, представлено в законе «Об образовании» </w:t>
      </w:r>
      <w:r w:rsidR="00F95C95">
        <w:rPr>
          <w:rFonts w:ascii="Times New Roman" w:hAnsi="Times New Roman" w:cs="Times New Roman"/>
          <w:sz w:val="28"/>
          <w:szCs w:val="28"/>
        </w:rPr>
        <w:t>(</w:t>
      </w:r>
      <w:r w:rsidR="00CF116E">
        <w:rPr>
          <w:rFonts w:ascii="Times New Roman" w:hAnsi="Times New Roman" w:cs="Times New Roman"/>
          <w:sz w:val="28"/>
          <w:szCs w:val="28"/>
        </w:rPr>
        <w:t>2012г.</w:t>
      </w:r>
      <w:r w:rsidRPr="005B22FF">
        <w:rPr>
          <w:rFonts w:ascii="Times New Roman" w:hAnsi="Times New Roman" w:cs="Times New Roman"/>
          <w:sz w:val="28"/>
          <w:szCs w:val="28"/>
        </w:rPr>
        <w:t>).</w:t>
      </w:r>
    </w:p>
    <w:p w:rsidR="00432DDE" w:rsidRPr="00432DDE" w:rsidRDefault="00432DDE" w:rsidP="005F3143">
      <w:pPr>
        <w:spacing w:after="0"/>
        <w:jc w:val="both"/>
        <w:rPr>
          <w:rFonts w:ascii="Times New Roman" w:hAnsi="Times New Roman" w:cs="Times New Roman"/>
          <w:sz w:val="28"/>
          <w:szCs w:val="28"/>
        </w:rPr>
      </w:pPr>
      <w:r w:rsidRPr="00432DDE">
        <w:rPr>
          <w:rFonts w:ascii="Times New Roman" w:hAnsi="Times New Roman" w:cs="Times New Roman"/>
          <w:sz w:val="28"/>
          <w:szCs w:val="28"/>
        </w:rPr>
        <w:t>Одним из важнейших элементов социальной защиты инвалидов по слуху является их реабилитация, которая рассматривается как система медицинских, психологических, педагогических, образовательных и социально-экономических мероприятий. Цель реабилитации — обеспечение интеграции в социальную жизнь общества. Поскольку реабилитационные мероприятия требуют от государства значительных материальных затрат, возникает острая необходимость разработки социально и экономически обоснованных подходов к их содержани</w:t>
      </w:r>
      <w:r>
        <w:rPr>
          <w:rFonts w:ascii="Times New Roman" w:hAnsi="Times New Roman" w:cs="Times New Roman"/>
          <w:sz w:val="28"/>
          <w:szCs w:val="28"/>
        </w:rPr>
        <w:t>ю и к механизмам их реализации.</w:t>
      </w:r>
    </w:p>
    <w:p w:rsidR="00432DDE" w:rsidRPr="00432DDE" w:rsidRDefault="00432DDE" w:rsidP="005F3143">
      <w:pPr>
        <w:spacing w:after="0"/>
        <w:jc w:val="both"/>
        <w:rPr>
          <w:rFonts w:ascii="Times New Roman" w:hAnsi="Times New Roman" w:cs="Times New Roman"/>
          <w:sz w:val="28"/>
          <w:szCs w:val="28"/>
        </w:rPr>
      </w:pPr>
      <w:r w:rsidRPr="00432DDE">
        <w:rPr>
          <w:rFonts w:ascii="Times New Roman" w:hAnsi="Times New Roman" w:cs="Times New Roman"/>
          <w:sz w:val="28"/>
          <w:szCs w:val="28"/>
        </w:rPr>
        <w:lastRenderedPageBreak/>
        <w:t>В соответствии с законом «О социальной защите инвалидов в Российской Федерации» дети с ограниченными возможностями здоровья, включая детей со слуховым дефектом, имеют право на воспитание, образование, социально-бытовую адаптацию. Для них создаются соответствующие условия оказания коррекционно-педагогической помощи в дошкольных и школьных учреждениях общего назначения, в специализированных учреждениях, а также на дому. Содержание таких детей в учреждениях системы государственного образования осуществляется за счет средств бюджета соответствующего субъекта РФ. Данным зак</w:t>
      </w:r>
      <w:r>
        <w:rPr>
          <w:rFonts w:ascii="Times New Roman" w:hAnsi="Times New Roman" w:cs="Times New Roman"/>
          <w:sz w:val="28"/>
          <w:szCs w:val="28"/>
        </w:rPr>
        <w:t>оном предусмотрено обеспечение:</w:t>
      </w:r>
    </w:p>
    <w:p w:rsidR="00432DDE" w:rsidRPr="00432DDE" w:rsidRDefault="00432DDE" w:rsidP="005F3143">
      <w:pPr>
        <w:pStyle w:val="a5"/>
        <w:numPr>
          <w:ilvl w:val="0"/>
          <w:numId w:val="4"/>
        </w:numPr>
        <w:spacing w:after="0"/>
        <w:jc w:val="both"/>
        <w:rPr>
          <w:rFonts w:ascii="Times New Roman" w:hAnsi="Times New Roman" w:cs="Times New Roman"/>
          <w:sz w:val="28"/>
          <w:szCs w:val="28"/>
        </w:rPr>
      </w:pPr>
      <w:r w:rsidRPr="00432DDE">
        <w:rPr>
          <w:rFonts w:ascii="Times New Roman" w:hAnsi="Times New Roman" w:cs="Times New Roman"/>
          <w:sz w:val="28"/>
          <w:szCs w:val="28"/>
        </w:rPr>
        <w:t>техническими средствами, включая звукоусиливающую аппаратуру, сигнализаторы, видеоматериалы с субтитрами или сурдопереводом, в случае приобретения указанных средств или услуг за собственный счет выплачивается компенсация (ст. 11);</w:t>
      </w:r>
    </w:p>
    <w:p w:rsidR="00432DDE" w:rsidRPr="00432DDE" w:rsidRDefault="00432DDE" w:rsidP="005F3143">
      <w:pPr>
        <w:pStyle w:val="a5"/>
        <w:numPr>
          <w:ilvl w:val="0"/>
          <w:numId w:val="4"/>
        </w:numPr>
        <w:spacing w:after="0"/>
        <w:jc w:val="both"/>
        <w:rPr>
          <w:rFonts w:ascii="Times New Roman" w:hAnsi="Times New Roman" w:cs="Times New Roman"/>
          <w:sz w:val="28"/>
          <w:szCs w:val="28"/>
        </w:rPr>
      </w:pPr>
      <w:r w:rsidRPr="00432DDE">
        <w:rPr>
          <w:rFonts w:ascii="Times New Roman" w:hAnsi="Times New Roman" w:cs="Times New Roman"/>
          <w:sz w:val="28"/>
          <w:szCs w:val="28"/>
        </w:rPr>
        <w:t>беспрепятственным доступом к информации на основе признания языка жестов средством межличностного общения и введением системы субтитрования или сурдоперевода телевизионных программ, кино- и видеофильмов (ст. 14);</w:t>
      </w:r>
    </w:p>
    <w:p w:rsidR="00432DDE" w:rsidRPr="00432DDE" w:rsidRDefault="00432DDE" w:rsidP="005F3143">
      <w:pPr>
        <w:pStyle w:val="a5"/>
        <w:numPr>
          <w:ilvl w:val="0"/>
          <w:numId w:val="4"/>
        </w:numPr>
        <w:spacing w:after="0"/>
        <w:jc w:val="both"/>
        <w:rPr>
          <w:rFonts w:ascii="Times New Roman" w:hAnsi="Times New Roman" w:cs="Times New Roman"/>
          <w:sz w:val="28"/>
          <w:szCs w:val="28"/>
        </w:rPr>
      </w:pPr>
      <w:r w:rsidRPr="00432DDE">
        <w:rPr>
          <w:rFonts w:ascii="Times New Roman" w:hAnsi="Times New Roman" w:cs="Times New Roman"/>
          <w:sz w:val="28"/>
          <w:szCs w:val="28"/>
        </w:rPr>
        <w:t xml:space="preserve">бесплатными или на </w:t>
      </w:r>
      <w:proofErr w:type="gramStart"/>
      <w:r w:rsidRPr="00432DDE">
        <w:rPr>
          <w:rFonts w:ascii="Times New Roman" w:hAnsi="Times New Roman" w:cs="Times New Roman"/>
          <w:sz w:val="28"/>
          <w:szCs w:val="28"/>
        </w:rPr>
        <w:t>льготных</w:t>
      </w:r>
      <w:proofErr w:type="gramEnd"/>
      <w:r w:rsidRPr="00432DDE">
        <w:rPr>
          <w:rFonts w:ascii="Times New Roman" w:hAnsi="Times New Roman" w:cs="Times New Roman"/>
          <w:sz w:val="28"/>
          <w:szCs w:val="28"/>
        </w:rPr>
        <w:t xml:space="preserve"> условиях специальными учебными пособиями и литературой, а также услугами сурдопереводчиков (ст. 19).</w:t>
      </w:r>
    </w:p>
    <w:p w:rsidR="00432DDE" w:rsidRPr="00432DDE" w:rsidRDefault="00432DDE" w:rsidP="005F3143">
      <w:pPr>
        <w:spacing w:after="0"/>
        <w:jc w:val="both"/>
        <w:rPr>
          <w:rFonts w:ascii="Times New Roman" w:hAnsi="Times New Roman" w:cs="Times New Roman"/>
          <w:sz w:val="28"/>
          <w:szCs w:val="28"/>
        </w:rPr>
      </w:pPr>
      <w:r w:rsidRPr="00432DDE">
        <w:rPr>
          <w:rFonts w:ascii="Times New Roman" w:hAnsi="Times New Roman" w:cs="Times New Roman"/>
          <w:sz w:val="28"/>
          <w:szCs w:val="28"/>
        </w:rPr>
        <w:t>Кроме того, в ст. 14 этого закона содержится признание статуса жестового языка как средства межличностного общения.</w:t>
      </w:r>
    </w:p>
    <w:p w:rsidR="00F95C95" w:rsidRDefault="00432DDE" w:rsidP="005F3143">
      <w:pPr>
        <w:spacing w:after="0"/>
        <w:jc w:val="both"/>
        <w:rPr>
          <w:rFonts w:ascii="Times New Roman" w:hAnsi="Times New Roman" w:cs="Times New Roman"/>
          <w:sz w:val="28"/>
          <w:szCs w:val="28"/>
        </w:rPr>
      </w:pPr>
      <w:r w:rsidRPr="00432DDE">
        <w:rPr>
          <w:rFonts w:ascii="Times New Roman" w:hAnsi="Times New Roman" w:cs="Times New Roman"/>
          <w:sz w:val="28"/>
          <w:szCs w:val="28"/>
        </w:rPr>
        <w:t xml:space="preserve">«Русский жестовый язык признается языком общения при </w:t>
      </w:r>
      <w:proofErr w:type="gramStart"/>
      <w:r w:rsidRPr="00432DDE">
        <w:rPr>
          <w:rFonts w:ascii="Times New Roman" w:hAnsi="Times New Roman" w:cs="Times New Roman"/>
          <w:sz w:val="28"/>
          <w:szCs w:val="28"/>
        </w:rPr>
        <w:t>наличии</w:t>
      </w:r>
      <w:proofErr w:type="gramEnd"/>
      <w:r w:rsidRPr="00432DDE">
        <w:rPr>
          <w:rFonts w:ascii="Times New Roman" w:hAnsi="Times New Roman" w:cs="Times New Roman"/>
          <w:sz w:val="28"/>
          <w:szCs w:val="28"/>
        </w:rPr>
        <w:t xml:space="preserve"> нарушений слуха и (или) речи, в том числе в сферах устного использования государственного языка Российской Федерации. Вводится система субтитрирования или сурдоперевода телевизионных программ, кино- и видеофильмов. Перевод русского жестового языка (сурдоперевод, </w:t>
      </w:r>
      <w:proofErr w:type="spellStart"/>
      <w:r w:rsidRPr="00432DDE">
        <w:rPr>
          <w:rFonts w:ascii="Times New Roman" w:hAnsi="Times New Roman" w:cs="Times New Roman"/>
          <w:sz w:val="28"/>
          <w:szCs w:val="28"/>
        </w:rPr>
        <w:t>тифлосурдоперевод</w:t>
      </w:r>
      <w:proofErr w:type="spellEnd"/>
      <w:r w:rsidRPr="00432DDE">
        <w:rPr>
          <w:rFonts w:ascii="Times New Roman" w:hAnsi="Times New Roman" w:cs="Times New Roman"/>
          <w:sz w:val="28"/>
          <w:szCs w:val="28"/>
        </w:rPr>
        <w:t xml:space="preserve">) осуществляют переводчики русского жестового языка (сурдопереводчики, </w:t>
      </w:r>
      <w:proofErr w:type="spellStart"/>
      <w:r w:rsidRPr="00432DDE">
        <w:rPr>
          <w:rFonts w:ascii="Times New Roman" w:hAnsi="Times New Roman" w:cs="Times New Roman"/>
          <w:sz w:val="28"/>
          <w:szCs w:val="28"/>
        </w:rPr>
        <w:t>тифлосурдопереводчики</w:t>
      </w:r>
      <w:proofErr w:type="spellEnd"/>
      <w:r w:rsidRPr="00432DDE">
        <w:rPr>
          <w:rFonts w:ascii="Times New Roman" w:hAnsi="Times New Roman" w:cs="Times New Roman"/>
          <w:sz w:val="28"/>
          <w:szCs w:val="28"/>
        </w:rPr>
        <w:t xml:space="preserve">), имеющие соответствующие образование и квалификацию. Порядок предоставления услуг по переводу русского жестового языка (сурдопереводу, </w:t>
      </w:r>
      <w:proofErr w:type="spellStart"/>
      <w:r w:rsidRPr="00432DDE">
        <w:rPr>
          <w:rFonts w:ascii="Times New Roman" w:hAnsi="Times New Roman" w:cs="Times New Roman"/>
          <w:sz w:val="28"/>
          <w:szCs w:val="28"/>
        </w:rPr>
        <w:t>тифлосурдопереводу</w:t>
      </w:r>
      <w:proofErr w:type="spellEnd"/>
      <w:r w:rsidRPr="00432DDE">
        <w:rPr>
          <w:rFonts w:ascii="Times New Roman" w:hAnsi="Times New Roman" w:cs="Times New Roman"/>
          <w:sz w:val="28"/>
          <w:szCs w:val="28"/>
        </w:rPr>
        <w:t>) определяется Правительством Российской Федерации.</w:t>
      </w:r>
    </w:p>
    <w:p w:rsidR="00372DC2" w:rsidRDefault="00372DC2" w:rsidP="005F3143">
      <w:pPr>
        <w:spacing w:after="0"/>
        <w:jc w:val="both"/>
        <w:rPr>
          <w:rFonts w:ascii="Times New Roman" w:hAnsi="Times New Roman" w:cs="Times New Roman"/>
          <w:sz w:val="28"/>
          <w:szCs w:val="28"/>
        </w:rPr>
      </w:pPr>
    </w:p>
    <w:p w:rsidR="00372DC2" w:rsidRPr="00372DC2" w:rsidRDefault="00372DC2" w:rsidP="005F3143">
      <w:pPr>
        <w:spacing w:after="0"/>
        <w:jc w:val="center"/>
        <w:rPr>
          <w:rFonts w:ascii="Times New Roman" w:hAnsi="Times New Roman" w:cs="Times New Roman"/>
          <w:sz w:val="28"/>
          <w:szCs w:val="28"/>
        </w:rPr>
      </w:pPr>
      <w:r w:rsidRPr="00372DC2">
        <w:rPr>
          <w:rFonts w:ascii="Times New Roman" w:hAnsi="Times New Roman" w:cs="Times New Roman"/>
          <w:b/>
          <w:sz w:val="28"/>
          <w:szCs w:val="28"/>
        </w:rPr>
        <w:t xml:space="preserve">Тема: Основные понятия сурдопедагогики </w:t>
      </w:r>
      <w:r>
        <w:rPr>
          <w:rFonts w:ascii="Times New Roman" w:hAnsi="Times New Roman" w:cs="Times New Roman"/>
          <w:sz w:val="28"/>
          <w:szCs w:val="28"/>
        </w:rPr>
        <w:t>(цель, задачи…)</w:t>
      </w:r>
      <w:r w:rsidRPr="00372DC2">
        <w:rPr>
          <w:rFonts w:ascii="Times New Roman" w:hAnsi="Times New Roman" w:cs="Times New Roman"/>
          <w:sz w:val="28"/>
          <w:szCs w:val="28"/>
        </w:rPr>
        <w:t>.</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Сурдопедагогика исторически формировалась как наука об обучении и воспитании глухих детей. Современная сурдопедагогика изучает проблемы теории и практики образ</w:t>
      </w:r>
      <w:r>
        <w:rPr>
          <w:rFonts w:ascii="Times New Roman" w:hAnsi="Times New Roman" w:cs="Times New Roman"/>
          <w:sz w:val="28"/>
          <w:szCs w:val="28"/>
        </w:rPr>
        <w:t>ования лиц с нарушениями слуха.</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b/>
          <w:sz w:val="28"/>
          <w:szCs w:val="28"/>
        </w:rPr>
        <w:lastRenderedPageBreak/>
        <w:t>Объектом</w:t>
      </w:r>
      <w:r w:rsidRPr="00372DC2">
        <w:rPr>
          <w:rFonts w:ascii="Times New Roman" w:hAnsi="Times New Roman" w:cs="Times New Roman"/>
          <w:sz w:val="28"/>
          <w:szCs w:val="28"/>
        </w:rPr>
        <w:t xml:space="preserve"> изучения является специальное образование людей, имеющих нарушения слуха, а его предметом — практика их </w:t>
      </w:r>
      <w:r>
        <w:rPr>
          <w:rFonts w:ascii="Times New Roman" w:hAnsi="Times New Roman" w:cs="Times New Roman"/>
          <w:sz w:val="28"/>
          <w:szCs w:val="28"/>
        </w:rPr>
        <w:t>воспитания, обучения, социализа</w:t>
      </w:r>
      <w:r w:rsidRPr="00372DC2">
        <w:rPr>
          <w:rFonts w:ascii="Times New Roman" w:hAnsi="Times New Roman" w:cs="Times New Roman"/>
          <w:sz w:val="28"/>
          <w:szCs w:val="28"/>
        </w:rPr>
        <w:t xml:space="preserve">ции и научное исследование </w:t>
      </w:r>
      <w:r>
        <w:rPr>
          <w:rFonts w:ascii="Times New Roman" w:hAnsi="Times New Roman" w:cs="Times New Roman"/>
          <w:sz w:val="28"/>
          <w:szCs w:val="28"/>
        </w:rPr>
        <w:t xml:space="preserve">феноменов, порождаемых этими нарушениями. </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b/>
          <w:sz w:val="28"/>
          <w:szCs w:val="28"/>
        </w:rPr>
        <w:t>Цель сурдопедагогики</w:t>
      </w:r>
      <w:r w:rsidRPr="00372DC2">
        <w:rPr>
          <w:rFonts w:ascii="Times New Roman" w:hAnsi="Times New Roman" w:cs="Times New Roman"/>
          <w:sz w:val="28"/>
          <w:szCs w:val="28"/>
        </w:rPr>
        <w:t xml:space="preserve"> —</w:t>
      </w:r>
      <w:r>
        <w:rPr>
          <w:rFonts w:ascii="Times New Roman" w:hAnsi="Times New Roman" w:cs="Times New Roman"/>
          <w:sz w:val="28"/>
          <w:szCs w:val="28"/>
        </w:rPr>
        <w:t xml:space="preserve"> обеспечить людям, имеющим нару</w:t>
      </w:r>
      <w:r w:rsidRPr="00372DC2">
        <w:rPr>
          <w:rFonts w:ascii="Times New Roman" w:hAnsi="Times New Roman" w:cs="Times New Roman"/>
          <w:sz w:val="28"/>
          <w:szCs w:val="28"/>
        </w:rPr>
        <w:t>шения слуха, возможность д</w:t>
      </w:r>
      <w:r>
        <w:rPr>
          <w:rFonts w:ascii="Times New Roman" w:hAnsi="Times New Roman" w:cs="Times New Roman"/>
          <w:sz w:val="28"/>
          <w:szCs w:val="28"/>
        </w:rPr>
        <w:t>остижения максимальной самостоя</w:t>
      </w:r>
      <w:r w:rsidRPr="00372DC2">
        <w:rPr>
          <w:rFonts w:ascii="Times New Roman" w:hAnsi="Times New Roman" w:cs="Times New Roman"/>
          <w:sz w:val="28"/>
          <w:szCs w:val="28"/>
        </w:rPr>
        <w:t>тельности и независимости в жизни.</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Как видим, сущностный смысл обозначенной цели такой же, как и для специальной педагогики. Представляя неотъемлемую часть последней, сурдопедагогика имеет систему общих с ней целей:</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 коррекция недостатка</w:t>
      </w:r>
      <w:r>
        <w:rPr>
          <w:rFonts w:ascii="Times New Roman" w:hAnsi="Times New Roman" w:cs="Times New Roman"/>
          <w:sz w:val="28"/>
          <w:szCs w:val="28"/>
        </w:rPr>
        <w:t>, его компенсация педагогически</w:t>
      </w:r>
      <w:r w:rsidRPr="00372DC2">
        <w:rPr>
          <w:rFonts w:ascii="Times New Roman" w:hAnsi="Times New Roman" w:cs="Times New Roman"/>
          <w:sz w:val="28"/>
          <w:szCs w:val="28"/>
        </w:rPr>
        <w:t>ми средствами;</w:t>
      </w:r>
    </w:p>
    <w:p w:rsid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 xml:space="preserve">- </w:t>
      </w:r>
      <w:proofErr w:type="spellStart"/>
      <w:r w:rsidRPr="00372DC2">
        <w:rPr>
          <w:rFonts w:ascii="Times New Roman" w:hAnsi="Times New Roman" w:cs="Times New Roman"/>
          <w:sz w:val="28"/>
          <w:szCs w:val="28"/>
        </w:rPr>
        <w:t>абилитация</w:t>
      </w:r>
      <w:proofErr w:type="spellEnd"/>
      <w:r w:rsidRPr="00372DC2">
        <w:rPr>
          <w:rFonts w:ascii="Times New Roman" w:hAnsi="Times New Roman" w:cs="Times New Roman"/>
          <w:sz w:val="28"/>
          <w:szCs w:val="28"/>
        </w:rPr>
        <w:t xml:space="preserve"> (применительно к младенческому и раннему возрасту) и реабил</w:t>
      </w:r>
      <w:r>
        <w:rPr>
          <w:rFonts w:ascii="Times New Roman" w:hAnsi="Times New Roman" w:cs="Times New Roman"/>
          <w:sz w:val="28"/>
          <w:szCs w:val="28"/>
        </w:rPr>
        <w:t>итация, основные направления ко</w:t>
      </w:r>
      <w:r w:rsidRPr="00372DC2">
        <w:rPr>
          <w:rFonts w:ascii="Times New Roman" w:hAnsi="Times New Roman" w:cs="Times New Roman"/>
          <w:sz w:val="28"/>
          <w:szCs w:val="28"/>
        </w:rPr>
        <w:t>торой — социальное и личностное.</w:t>
      </w:r>
    </w:p>
    <w:p w:rsidR="00372DC2" w:rsidRPr="00372DC2" w:rsidRDefault="007E2878" w:rsidP="005F3143">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Их осуществлению способ</w:t>
      </w:r>
      <w:r w:rsidR="00372DC2" w:rsidRPr="00372DC2">
        <w:rPr>
          <w:rFonts w:ascii="Times New Roman" w:hAnsi="Times New Roman" w:cs="Times New Roman"/>
          <w:sz w:val="28"/>
          <w:szCs w:val="28"/>
        </w:rPr>
        <w:t>ствуют специально организован</w:t>
      </w:r>
      <w:r>
        <w:rPr>
          <w:rFonts w:ascii="Times New Roman" w:hAnsi="Times New Roman" w:cs="Times New Roman"/>
          <w:sz w:val="28"/>
          <w:szCs w:val="28"/>
        </w:rPr>
        <w:t>ное обучение, воспитание, об</w:t>
      </w:r>
      <w:r w:rsidR="00372DC2" w:rsidRPr="00372DC2">
        <w:rPr>
          <w:rFonts w:ascii="Times New Roman" w:hAnsi="Times New Roman" w:cs="Times New Roman"/>
          <w:sz w:val="28"/>
          <w:szCs w:val="28"/>
        </w:rPr>
        <w:t>разование лиц с нарушенны</w:t>
      </w:r>
      <w:r>
        <w:rPr>
          <w:rFonts w:ascii="Times New Roman" w:hAnsi="Times New Roman" w:cs="Times New Roman"/>
          <w:sz w:val="28"/>
          <w:szCs w:val="28"/>
        </w:rPr>
        <w:t>м слухом, следствием чего стано</w:t>
      </w:r>
      <w:r w:rsidR="00372DC2" w:rsidRPr="00372DC2">
        <w:rPr>
          <w:rFonts w:ascii="Times New Roman" w:hAnsi="Times New Roman" w:cs="Times New Roman"/>
          <w:sz w:val="28"/>
          <w:szCs w:val="28"/>
        </w:rPr>
        <w:t>вятся позитивные результат</w:t>
      </w:r>
      <w:r>
        <w:rPr>
          <w:rFonts w:ascii="Times New Roman" w:hAnsi="Times New Roman" w:cs="Times New Roman"/>
          <w:sz w:val="28"/>
          <w:szCs w:val="28"/>
        </w:rPr>
        <w:t>ы коррекции и компенсации психи</w:t>
      </w:r>
      <w:r w:rsidR="00372DC2" w:rsidRPr="00372DC2">
        <w:rPr>
          <w:rFonts w:ascii="Times New Roman" w:hAnsi="Times New Roman" w:cs="Times New Roman"/>
          <w:sz w:val="28"/>
          <w:szCs w:val="28"/>
        </w:rPr>
        <w:t>ческих функций, при этом ведущим из них является овладение словесной речью: для слабослышащих — восприятием речи</w:t>
      </w:r>
      <w:r>
        <w:rPr>
          <w:rFonts w:ascii="Times New Roman" w:hAnsi="Times New Roman" w:cs="Times New Roman"/>
          <w:sz w:val="28"/>
          <w:szCs w:val="28"/>
        </w:rPr>
        <w:t xml:space="preserve"> разго</w:t>
      </w:r>
      <w:r w:rsidR="00372DC2" w:rsidRPr="00372DC2">
        <w:rPr>
          <w:rFonts w:ascii="Times New Roman" w:hAnsi="Times New Roman" w:cs="Times New Roman"/>
          <w:sz w:val="28"/>
          <w:szCs w:val="28"/>
        </w:rPr>
        <w:t>ворной громкости со слуховыми аппаратами и без них; для позднооглохших — восприятием устной речи по чтению с губ с использованием остатков слу</w:t>
      </w:r>
      <w:r>
        <w:rPr>
          <w:rFonts w:ascii="Times New Roman" w:hAnsi="Times New Roman" w:cs="Times New Roman"/>
          <w:sz w:val="28"/>
          <w:szCs w:val="28"/>
        </w:rPr>
        <w:t>ха;</w:t>
      </w:r>
      <w:proofErr w:type="gramEnd"/>
      <w:r>
        <w:rPr>
          <w:rFonts w:ascii="Times New Roman" w:hAnsi="Times New Roman" w:cs="Times New Roman"/>
          <w:sz w:val="28"/>
          <w:szCs w:val="28"/>
        </w:rPr>
        <w:t xml:space="preserve"> для глухих — овладением уме</w:t>
      </w:r>
      <w:r w:rsidR="00372DC2" w:rsidRPr="00372DC2">
        <w:rPr>
          <w:rFonts w:ascii="Times New Roman" w:hAnsi="Times New Roman" w:cs="Times New Roman"/>
          <w:sz w:val="28"/>
          <w:szCs w:val="28"/>
        </w:rPr>
        <w:t xml:space="preserve">ниями речевого общения и </w:t>
      </w:r>
      <w:r>
        <w:rPr>
          <w:rFonts w:ascii="Times New Roman" w:hAnsi="Times New Roman" w:cs="Times New Roman"/>
          <w:sz w:val="28"/>
          <w:szCs w:val="28"/>
        </w:rPr>
        <w:t>мотивированного употребления ре</w:t>
      </w:r>
      <w:r w:rsidR="00372DC2" w:rsidRPr="00372DC2">
        <w:rPr>
          <w:rFonts w:ascii="Times New Roman" w:hAnsi="Times New Roman" w:cs="Times New Roman"/>
          <w:sz w:val="28"/>
          <w:szCs w:val="28"/>
        </w:rPr>
        <w:t>чевых единиц.</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Достижение общих со спец</w:t>
      </w:r>
      <w:r w:rsidR="007E2878">
        <w:rPr>
          <w:rFonts w:ascii="Times New Roman" w:hAnsi="Times New Roman" w:cs="Times New Roman"/>
          <w:sz w:val="28"/>
          <w:szCs w:val="28"/>
        </w:rPr>
        <w:t>иальной педагогикой целей содей</w:t>
      </w:r>
      <w:r w:rsidRPr="00372DC2">
        <w:rPr>
          <w:rFonts w:ascii="Times New Roman" w:hAnsi="Times New Roman" w:cs="Times New Roman"/>
          <w:sz w:val="28"/>
          <w:szCs w:val="28"/>
        </w:rPr>
        <w:t>ствует социализации и самореа</w:t>
      </w:r>
      <w:r w:rsidR="007E2878">
        <w:rPr>
          <w:rFonts w:ascii="Times New Roman" w:hAnsi="Times New Roman" w:cs="Times New Roman"/>
          <w:sz w:val="28"/>
          <w:szCs w:val="28"/>
        </w:rPr>
        <w:t>лизации человека со слуховой не</w:t>
      </w:r>
      <w:r w:rsidRPr="00372DC2">
        <w:rPr>
          <w:rFonts w:ascii="Times New Roman" w:hAnsi="Times New Roman" w:cs="Times New Roman"/>
          <w:sz w:val="28"/>
          <w:szCs w:val="28"/>
        </w:rPr>
        <w:t>достаточностью в самостоятельной жизни.</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К специфиче</w:t>
      </w:r>
      <w:r w:rsidR="007E2878">
        <w:rPr>
          <w:rFonts w:ascii="Times New Roman" w:hAnsi="Times New Roman" w:cs="Times New Roman"/>
          <w:sz w:val="28"/>
          <w:szCs w:val="28"/>
        </w:rPr>
        <w:t>ским целям сурдопедагогики отно</w:t>
      </w:r>
      <w:r w:rsidRPr="00372DC2">
        <w:rPr>
          <w:rFonts w:ascii="Times New Roman" w:hAnsi="Times New Roman" w:cs="Times New Roman"/>
          <w:sz w:val="28"/>
          <w:szCs w:val="28"/>
        </w:rPr>
        <w:t xml:space="preserve">сятся изучение и осуществление процессов социального и средового </w:t>
      </w:r>
      <w:proofErr w:type="spellStart"/>
      <w:r w:rsidRPr="00372DC2">
        <w:rPr>
          <w:rFonts w:ascii="Times New Roman" w:hAnsi="Times New Roman" w:cs="Times New Roman"/>
          <w:sz w:val="28"/>
          <w:szCs w:val="28"/>
        </w:rPr>
        <w:t>адаптирования</w:t>
      </w:r>
      <w:proofErr w:type="spellEnd"/>
      <w:r w:rsidRPr="00372DC2">
        <w:rPr>
          <w:rFonts w:ascii="Times New Roman" w:hAnsi="Times New Roman" w:cs="Times New Roman"/>
          <w:sz w:val="28"/>
          <w:szCs w:val="28"/>
        </w:rPr>
        <w:t xml:space="preserve">, реабилитации и интеграции лиц с нарушенным слухом на разных ступенях жизненного цикла. </w:t>
      </w:r>
      <w:proofErr w:type="gramStart"/>
      <w:r w:rsidRPr="00372DC2">
        <w:rPr>
          <w:rFonts w:ascii="Times New Roman" w:hAnsi="Times New Roman" w:cs="Times New Roman"/>
          <w:sz w:val="28"/>
          <w:szCs w:val="28"/>
        </w:rPr>
        <w:t>Для достижения обозначенных целей</w:t>
      </w:r>
      <w:r w:rsidR="007E2878">
        <w:rPr>
          <w:rFonts w:ascii="Times New Roman" w:hAnsi="Times New Roman" w:cs="Times New Roman"/>
          <w:sz w:val="28"/>
          <w:szCs w:val="28"/>
        </w:rPr>
        <w:t xml:space="preserve"> в сурдопедагогике решаются сле</w:t>
      </w:r>
      <w:r w:rsidRPr="00372DC2">
        <w:rPr>
          <w:rFonts w:ascii="Times New Roman" w:hAnsi="Times New Roman" w:cs="Times New Roman"/>
          <w:sz w:val="28"/>
          <w:szCs w:val="28"/>
        </w:rPr>
        <w:t xml:space="preserve">дующие конкретные задачи: </w:t>
      </w:r>
      <w:proofErr w:type="gramEnd"/>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w:t>
      </w:r>
      <w:r w:rsidRPr="00372DC2">
        <w:rPr>
          <w:rFonts w:ascii="Times New Roman" w:hAnsi="Times New Roman" w:cs="Times New Roman"/>
          <w:sz w:val="28"/>
          <w:szCs w:val="28"/>
        </w:rPr>
        <w:tab/>
        <w:t>изучение педагогических</w:t>
      </w:r>
      <w:r w:rsidR="007E2878">
        <w:rPr>
          <w:rFonts w:ascii="Times New Roman" w:hAnsi="Times New Roman" w:cs="Times New Roman"/>
          <w:sz w:val="28"/>
          <w:szCs w:val="28"/>
        </w:rPr>
        <w:t xml:space="preserve"> закономерностей развития лично</w:t>
      </w:r>
      <w:r w:rsidRPr="00372DC2">
        <w:rPr>
          <w:rFonts w:ascii="Times New Roman" w:hAnsi="Times New Roman" w:cs="Times New Roman"/>
          <w:sz w:val="28"/>
          <w:szCs w:val="28"/>
        </w:rPr>
        <w:t xml:space="preserve">сти в условиях ограниченных слуховых возможностей; </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w:t>
      </w:r>
      <w:r w:rsidRPr="00372DC2">
        <w:rPr>
          <w:rFonts w:ascii="Times New Roman" w:hAnsi="Times New Roman" w:cs="Times New Roman"/>
          <w:sz w:val="28"/>
          <w:szCs w:val="28"/>
        </w:rPr>
        <w:tab/>
        <w:t>определение коррекци</w:t>
      </w:r>
      <w:r w:rsidR="007E2878">
        <w:rPr>
          <w:rFonts w:ascii="Times New Roman" w:hAnsi="Times New Roman" w:cs="Times New Roman"/>
          <w:sz w:val="28"/>
          <w:szCs w:val="28"/>
        </w:rPr>
        <w:t>онных и компенсаторных возможно</w:t>
      </w:r>
      <w:r w:rsidRPr="00372DC2">
        <w:rPr>
          <w:rFonts w:ascii="Times New Roman" w:hAnsi="Times New Roman" w:cs="Times New Roman"/>
          <w:sz w:val="28"/>
          <w:szCs w:val="28"/>
        </w:rPr>
        <w:t xml:space="preserve">стей человека со слуховым дефектом; </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w:t>
      </w:r>
      <w:r w:rsidRPr="00372DC2">
        <w:rPr>
          <w:rFonts w:ascii="Times New Roman" w:hAnsi="Times New Roman" w:cs="Times New Roman"/>
          <w:sz w:val="28"/>
          <w:szCs w:val="28"/>
        </w:rPr>
        <w:tab/>
        <w:t>обоснование педагогич</w:t>
      </w:r>
      <w:r w:rsidR="007E2878">
        <w:rPr>
          <w:rFonts w:ascii="Times New Roman" w:hAnsi="Times New Roman" w:cs="Times New Roman"/>
          <w:sz w:val="28"/>
          <w:szCs w:val="28"/>
        </w:rPr>
        <w:t>еской классификации людей, имею</w:t>
      </w:r>
      <w:r w:rsidRPr="00372DC2">
        <w:rPr>
          <w:rFonts w:ascii="Times New Roman" w:hAnsi="Times New Roman" w:cs="Times New Roman"/>
          <w:sz w:val="28"/>
          <w:szCs w:val="28"/>
        </w:rPr>
        <w:t xml:space="preserve">щих нарушения слуха; </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w:t>
      </w:r>
      <w:r w:rsidRPr="00372DC2">
        <w:rPr>
          <w:rFonts w:ascii="Times New Roman" w:hAnsi="Times New Roman" w:cs="Times New Roman"/>
          <w:sz w:val="28"/>
          <w:szCs w:val="28"/>
        </w:rPr>
        <w:tab/>
        <w:t>изучение сложившихся педагогически</w:t>
      </w:r>
      <w:r w:rsidR="007E2878">
        <w:rPr>
          <w:rFonts w:ascii="Times New Roman" w:hAnsi="Times New Roman" w:cs="Times New Roman"/>
          <w:sz w:val="28"/>
          <w:szCs w:val="28"/>
        </w:rPr>
        <w:t>х систем их образова</w:t>
      </w:r>
      <w:r w:rsidRPr="00372DC2">
        <w:rPr>
          <w:rFonts w:ascii="Times New Roman" w:hAnsi="Times New Roman" w:cs="Times New Roman"/>
          <w:sz w:val="28"/>
          <w:szCs w:val="28"/>
        </w:rPr>
        <w:t>ния и прогнозирование возник</w:t>
      </w:r>
      <w:r w:rsidR="007E2878">
        <w:rPr>
          <w:rFonts w:ascii="Times New Roman" w:hAnsi="Times New Roman" w:cs="Times New Roman"/>
          <w:sz w:val="28"/>
          <w:szCs w:val="28"/>
        </w:rPr>
        <w:t>новения и развития новых педаго</w:t>
      </w:r>
      <w:r w:rsidRPr="00372DC2">
        <w:rPr>
          <w:rFonts w:ascii="Times New Roman" w:hAnsi="Times New Roman" w:cs="Times New Roman"/>
          <w:sz w:val="28"/>
          <w:szCs w:val="28"/>
        </w:rPr>
        <w:t xml:space="preserve">гических систем; </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lastRenderedPageBreak/>
        <w:t>•</w:t>
      </w:r>
      <w:r w:rsidRPr="00372DC2">
        <w:rPr>
          <w:rFonts w:ascii="Times New Roman" w:hAnsi="Times New Roman" w:cs="Times New Roman"/>
          <w:sz w:val="28"/>
          <w:szCs w:val="28"/>
        </w:rPr>
        <w:tab/>
        <w:t xml:space="preserve">разработка и реализация </w:t>
      </w:r>
      <w:r w:rsidR="007E2878">
        <w:rPr>
          <w:rFonts w:ascii="Times New Roman" w:hAnsi="Times New Roman" w:cs="Times New Roman"/>
          <w:sz w:val="28"/>
          <w:szCs w:val="28"/>
        </w:rPr>
        <w:t>концепции интеграции лиц со слу</w:t>
      </w:r>
      <w:r w:rsidRPr="00372DC2">
        <w:rPr>
          <w:rFonts w:ascii="Times New Roman" w:hAnsi="Times New Roman" w:cs="Times New Roman"/>
          <w:sz w:val="28"/>
          <w:szCs w:val="28"/>
        </w:rPr>
        <w:t xml:space="preserve">ховой </w:t>
      </w:r>
      <w:proofErr w:type="gramStart"/>
      <w:r w:rsidRPr="00372DC2">
        <w:rPr>
          <w:rFonts w:ascii="Times New Roman" w:hAnsi="Times New Roman" w:cs="Times New Roman"/>
          <w:sz w:val="28"/>
          <w:szCs w:val="28"/>
        </w:rPr>
        <w:t>недостаточностью в образовании</w:t>
      </w:r>
      <w:proofErr w:type="gramEnd"/>
      <w:r w:rsidRPr="00372DC2">
        <w:rPr>
          <w:rFonts w:ascii="Times New Roman" w:hAnsi="Times New Roman" w:cs="Times New Roman"/>
          <w:sz w:val="28"/>
          <w:szCs w:val="28"/>
        </w:rPr>
        <w:t xml:space="preserve"> и социокультурной среде; </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w:t>
      </w:r>
      <w:r w:rsidRPr="00372DC2">
        <w:rPr>
          <w:rFonts w:ascii="Times New Roman" w:hAnsi="Times New Roman" w:cs="Times New Roman"/>
          <w:sz w:val="28"/>
          <w:szCs w:val="28"/>
        </w:rPr>
        <w:tab/>
        <w:t xml:space="preserve">определение научных основ, содержания образования, </w:t>
      </w:r>
      <w:proofErr w:type="spellStart"/>
      <w:r w:rsidRPr="00372DC2">
        <w:rPr>
          <w:rFonts w:ascii="Times New Roman" w:hAnsi="Times New Roman" w:cs="Times New Roman"/>
          <w:sz w:val="28"/>
          <w:szCs w:val="28"/>
        </w:rPr>
        <w:t>мето¬дов</w:t>
      </w:r>
      <w:proofErr w:type="spellEnd"/>
      <w:r w:rsidRPr="00372DC2">
        <w:rPr>
          <w:rFonts w:ascii="Times New Roman" w:hAnsi="Times New Roman" w:cs="Times New Roman"/>
          <w:sz w:val="28"/>
          <w:szCs w:val="28"/>
        </w:rPr>
        <w:t xml:space="preserve">, технологий, организационных условий образования людей с нарушенным слухом; </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w:t>
      </w:r>
      <w:r w:rsidRPr="00372DC2">
        <w:rPr>
          <w:rFonts w:ascii="Times New Roman" w:hAnsi="Times New Roman" w:cs="Times New Roman"/>
          <w:sz w:val="28"/>
          <w:szCs w:val="28"/>
        </w:rPr>
        <w:tab/>
        <w:t>разработка подсистем об</w:t>
      </w:r>
      <w:r w:rsidR="007E2878">
        <w:rPr>
          <w:rFonts w:ascii="Times New Roman" w:hAnsi="Times New Roman" w:cs="Times New Roman"/>
          <w:sz w:val="28"/>
          <w:szCs w:val="28"/>
        </w:rPr>
        <w:t>разования, специальных образова</w:t>
      </w:r>
      <w:r w:rsidRPr="00372DC2">
        <w:rPr>
          <w:rFonts w:ascii="Times New Roman" w:hAnsi="Times New Roman" w:cs="Times New Roman"/>
          <w:sz w:val="28"/>
          <w:szCs w:val="28"/>
        </w:rPr>
        <w:t>тельных технологий развития реч</w:t>
      </w:r>
      <w:r w:rsidR="007E2878">
        <w:rPr>
          <w:rFonts w:ascii="Times New Roman" w:hAnsi="Times New Roman" w:cs="Times New Roman"/>
          <w:sz w:val="28"/>
          <w:szCs w:val="28"/>
        </w:rPr>
        <w:t>евого слуха, обучения националь</w:t>
      </w:r>
      <w:r w:rsidRPr="00372DC2">
        <w:rPr>
          <w:rFonts w:ascii="Times New Roman" w:hAnsi="Times New Roman" w:cs="Times New Roman"/>
          <w:sz w:val="28"/>
          <w:szCs w:val="28"/>
        </w:rPr>
        <w:t xml:space="preserve">ному жестовому, русскому (родному) языку, устной речи; </w:t>
      </w:r>
    </w:p>
    <w:p w:rsidR="00372DC2" w:rsidRP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w:t>
      </w:r>
      <w:r w:rsidRPr="00372DC2">
        <w:rPr>
          <w:rFonts w:ascii="Times New Roman" w:hAnsi="Times New Roman" w:cs="Times New Roman"/>
          <w:sz w:val="28"/>
          <w:szCs w:val="28"/>
        </w:rPr>
        <w:tab/>
        <w:t xml:space="preserve">определение особенностей педагогической реабилитации в послеоперационный период (при кохлеарной имплантации); </w:t>
      </w:r>
    </w:p>
    <w:p w:rsidR="00372DC2" w:rsidRDefault="00372DC2" w:rsidP="005F3143">
      <w:pPr>
        <w:spacing w:after="0"/>
        <w:jc w:val="both"/>
        <w:rPr>
          <w:rFonts w:ascii="Times New Roman" w:hAnsi="Times New Roman" w:cs="Times New Roman"/>
          <w:sz w:val="28"/>
          <w:szCs w:val="28"/>
        </w:rPr>
      </w:pPr>
      <w:r w:rsidRPr="00372DC2">
        <w:rPr>
          <w:rFonts w:ascii="Times New Roman" w:hAnsi="Times New Roman" w:cs="Times New Roman"/>
          <w:sz w:val="28"/>
          <w:szCs w:val="28"/>
        </w:rPr>
        <w:t>•</w:t>
      </w:r>
      <w:r w:rsidRPr="00372DC2">
        <w:rPr>
          <w:rFonts w:ascii="Times New Roman" w:hAnsi="Times New Roman" w:cs="Times New Roman"/>
          <w:sz w:val="28"/>
          <w:szCs w:val="28"/>
        </w:rPr>
        <w:tab/>
        <w:t>совершенствование технологий использования сурдотехнических средств развития речев</w:t>
      </w:r>
      <w:r w:rsidR="007E2878">
        <w:rPr>
          <w:rFonts w:ascii="Times New Roman" w:hAnsi="Times New Roman" w:cs="Times New Roman"/>
          <w:sz w:val="28"/>
          <w:szCs w:val="28"/>
        </w:rPr>
        <w:t>ого слуха, произносительной сто</w:t>
      </w:r>
      <w:r w:rsidRPr="00372DC2">
        <w:rPr>
          <w:rFonts w:ascii="Times New Roman" w:hAnsi="Times New Roman" w:cs="Times New Roman"/>
          <w:sz w:val="28"/>
          <w:szCs w:val="28"/>
        </w:rPr>
        <w:t>роны речи людей, имеющих слуховой дефект;</w:t>
      </w:r>
    </w:p>
    <w:p w:rsidR="00E53A7D" w:rsidRPr="00E53A7D" w:rsidRDefault="00E53A7D" w:rsidP="005F3143">
      <w:pPr>
        <w:spacing w:after="0"/>
        <w:jc w:val="both"/>
        <w:rPr>
          <w:rFonts w:ascii="Times New Roman" w:hAnsi="Times New Roman" w:cs="Times New Roman"/>
          <w:sz w:val="28"/>
          <w:szCs w:val="28"/>
        </w:rPr>
      </w:pPr>
      <w:r w:rsidRPr="00E53A7D">
        <w:rPr>
          <w:rFonts w:ascii="Times New Roman" w:hAnsi="Times New Roman" w:cs="Times New Roman"/>
          <w:sz w:val="28"/>
          <w:szCs w:val="28"/>
        </w:rPr>
        <w:t>•</w:t>
      </w:r>
      <w:r w:rsidRPr="00E53A7D">
        <w:rPr>
          <w:rFonts w:ascii="Times New Roman" w:hAnsi="Times New Roman" w:cs="Times New Roman"/>
          <w:sz w:val="28"/>
          <w:szCs w:val="28"/>
        </w:rPr>
        <w:tab/>
        <w:t xml:space="preserve">разработка и реализация программ профориентации, </w:t>
      </w:r>
      <w:proofErr w:type="spellStart"/>
      <w:r w:rsidRPr="00E53A7D">
        <w:rPr>
          <w:rFonts w:ascii="Times New Roman" w:hAnsi="Times New Roman" w:cs="Times New Roman"/>
          <w:sz w:val="28"/>
          <w:szCs w:val="28"/>
        </w:rPr>
        <w:t>профконсультирования</w:t>
      </w:r>
      <w:proofErr w:type="spellEnd"/>
      <w:r w:rsidRPr="00E53A7D">
        <w:rPr>
          <w:rFonts w:ascii="Times New Roman" w:hAnsi="Times New Roman" w:cs="Times New Roman"/>
          <w:sz w:val="28"/>
          <w:szCs w:val="28"/>
        </w:rPr>
        <w:t>, професси</w:t>
      </w:r>
      <w:r>
        <w:rPr>
          <w:rFonts w:ascii="Times New Roman" w:hAnsi="Times New Roman" w:cs="Times New Roman"/>
          <w:sz w:val="28"/>
          <w:szCs w:val="28"/>
        </w:rPr>
        <w:t>ональной подготовки, а также со</w:t>
      </w:r>
      <w:r w:rsidRPr="00E53A7D">
        <w:rPr>
          <w:rFonts w:ascii="Times New Roman" w:hAnsi="Times New Roman" w:cs="Times New Roman"/>
          <w:sz w:val="28"/>
          <w:szCs w:val="28"/>
        </w:rPr>
        <w:t xml:space="preserve">циально-трудовой адаптации лиц со слуховым дефектом; </w:t>
      </w:r>
    </w:p>
    <w:p w:rsidR="007E2878" w:rsidRDefault="00E53A7D" w:rsidP="005F3143">
      <w:pPr>
        <w:spacing w:after="0"/>
        <w:jc w:val="both"/>
        <w:rPr>
          <w:rFonts w:ascii="Times New Roman" w:hAnsi="Times New Roman" w:cs="Times New Roman"/>
          <w:sz w:val="28"/>
          <w:szCs w:val="28"/>
        </w:rPr>
      </w:pPr>
      <w:r w:rsidRPr="00E53A7D">
        <w:rPr>
          <w:rFonts w:ascii="Times New Roman" w:hAnsi="Times New Roman" w:cs="Times New Roman"/>
          <w:sz w:val="28"/>
          <w:szCs w:val="28"/>
        </w:rPr>
        <w:t>•</w:t>
      </w:r>
      <w:r w:rsidRPr="00E53A7D">
        <w:rPr>
          <w:rFonts w:ascii="Times New Roman" w:hAnsi="Times New Roman" w:cs="Times New Roman"/>
          <w:sz w:val="28"/>
          <w:szCs w:val="28"/>
        </w:rPr>
        <w:tab/>
        <w:t>оптимизация системы педагогической работы, направленной на социальную адаптацию и</w:t>
      </w:r>
      <w:r>
        <w:rPr>
          <w:rFonts w:ascii="Times New Roman" w:hAnsi="Times New Roman" w:cs="Times New Roman"/>
          <w:sz w:val="28"/>
          <w:szCs w:val="28"/>
        </w:rPr>
        <w:t xml:space="preserve"> социально-профессиональную реа</w:t>
      </w:r>
      <w:r w:rsidRPr="00E53A7D">
        <w:rPr>
          <w:rFonts w:ascii="Times New Roman" w:hAnsi="Times New Roman" w:cs="Times New Roman"/>
          <w:sz w:val="28"/>
          <w:szCs w:val="28"/>
        </w:rPr>
        <w:t>билитацию лиц с нарушенным слухом.</w:t>
      </w:r>
    </w:p>
    <w:p w:rsidR="00872A51" w:rsidRPr="00872A51" w:rsidRDefault="00872A51" w:rsidP="005F3143">
      <w:pPr>
        <w:spacing w:after="0" w:line="240" w:lineRule="auto"/>
        <w:jc w:val="both"/>
        <w:outlineLvl w:val="0"/>
        <w:rPr>
          <w:rFonts w:ascii="Times New Roman" w:eastAsia="Times New Roman" w:hAnsi="Times New Roman" w:cs="Times New Roman"/>
          <w:color w:val="000000"/>
          <w:kern w:val="36"/>
          <w:sz w:val="28"/>
          <w:szCs w:val="28"/>
          <w:lang w:eastAsia="ru-RU"/>
        </w:rPr>
      </w:pPr>
      <w:proofErr w:type="gramStart"/>
      <w:r w:rsidRPr="00872A51">
        <w:rPr>
          <w:rFonts w:ascii="Times New Roman" w:eastAsia="Times New Roman" w:hAnsi="Times New Roman" w:cs="Times New Roman"/>
          <w:color w:val="000000"/>
          <w:kern w:val="36"/>
          <w:sz w:val="28"/>
          <w:szCs w:val="28"/>
          <w:lang w:eastAsia="ru-RU"/>
        </w:rPr>
        <w:t>Предметные области современной сурдопедагогики.</w:t>
      </w:r>
      <w:proofErr w:type="gramEnd"/>
    </w:p>
    <w:p w:rsidR="00872A51" w:rsidRPr="00872A51" w:rsidRDefault="00872A51" w:rsidP="005F3143">
      <w:pPr>
        <w:spacing w:after="0" w:line="240" w:lineRule="auto"/>
        <w:jc w:val="both"/>
        <w:rPr>
          <w:rFonts w:ascii="Times New Roman" w:eastAsia="Times New Roman" w:hAnsi="Times New Roman" w:cs="Times New Roman"/>
          <w:color w:val="000000"/>
          <w:sz w:val="28"/>
          <w:szCs w:val="28"/>
          <w:lang w:eastAsia="ru-RU"/>
        </w:rPr>
      </w:pPr>
      <w:r w:rsidRPr="00872A51">
        <w:rPr>
          <w:rFonts w:ascii="Times New Roman" w:eastAsia="Times New Roman" w:hAnsi="Times New Roman" w:cs="Times New Roman"/>
          <w:color w:val="000000"/>
          <w:sz w:val="28"/>
          <w:szCs w:val="28"/>
          <w:lang w:eastAsia="ru-RU"/>
        </w:rPr>
        <w:t>В структуре сурдопедагогики выделяют ряд относительно самостоятельных предметных областей, рассматривающих отдельные аспекты проблемы образования лиц с нарушениями слуха.</w:t>
      </w:r>
    </w:p>
    <w:p w:rsidR="00872A51" w:rsidRPr="00872A51" w:rsidRDefault="00872A51" w:rsidP="005F3143">
      <w:pPr>
        <w:spacing w:after="0" w:line="240" w:lineRule="auto"/>
        <w:jc w:val="both"/>
        <w:rPr>
          <w:rFonts w:ascii="Times New Roman" w:eastAsia="Times New Roman" w:hAnsi="Times New Roman" w:cs="Times New Roman"/>
          <w:color w:val="000000"/>
          <w:sz w:val="28"/>
          <w:szCs w:val="28"/>
          <w:lang w:eastAsia="ru-RU"/>
        </w:rPr>
      </w:pPr>
      <w:r w:rsidRPr="00872A51">
        <w:rPr>
          <w:rFonts w:ascii="Times New Roman" w:eastAsia="Times New Roman" w:hAnsi="Times New Roman" w:cs="Times New Roman"/>
          <w:i/>
          <w:iCs/>
          <w:color w:val="000000"/>
          <w:sz w:val="28"/>
          <w:szCs w:val="28"/>
          <w:lang w:eastAsia="ru-RU"/>
        </w:rPr>
        <w:t>История сурдопедагогики</w:t>
      </w:r>
      <w:r w:rsidRPr="00872A51">
        <w:rPr>
          <w:rFonts w:ascii="Times New Roman" w:eastAsia="Times New Roman" w:hAnsi="Times New Roman" w:cs="Times New Roman"/>
          <w:b/>
          <w:bCs/>
          <w:color w:val="000000"/>
          <w:sz w:val="28"/>
          <w:szCs w:val="28"/>
          <w:lang w:eastAsia="ru-RU"/>
        </w:rPr>
        <w:t> </w:t>
      </w:r>
      <w:r w:rsidRPr="00872A51">
        <w:rPr>
          <w:rFonts w:ascii="Times New Roman" w:eastAsia="Times New Roman" w:hAnsi="Times New Roman" w:cs="Times New Roman"/>
          <w:color w:val="000000"/>
          <w:sz w:val="28"/>
          <w:szCs w:val="28"/>
          <w:lang w:eastAsia="ru-RU"/>
        </w:rPr>
        <w:t>изучает историческое развитие теории и практики обучения и воспитания людей, имеющих нарушения слуха, в том числе во взаимосвязи с современными проблемами специального образования.</w:t>
      </w:r>
    </w:p>
    <w:p w:rsidR="00872A51" w:rsidRPr="00872A51" w:rsidRDefault="00872A51" w:rsidP="005F3143">
      <w:pPr>
        <w:spacing w:after="0" w:line="240" w:lineRule="auto"/>
        <w:jc w:val="both"/>
        <w:rPr>
          <w:rFonts w:ascii="Times New Roman" w:eastAsia="Times New Roman" w:hAnsi="Times New Roman" w:cs="Times New Roman"/>
          <w:color w:val="000000"/>
          <w:sz w:val="28"/>
          <w:szCs w:val="28"/>
          <w:lang w:eastAsia="ru-RU"/>
        </w:rPr>
      </w:pPr>
      <w:r w:rsidRPr="00872A51">
        <w:rPr>
          <w:rFonts w:ascii="Times New Roman" w:eastAsia="Times New Roman" w:hAnsi="Times New Roman" w:cs="Times New Roman"/>
          <w:i/>
          <w:iCs/>
          <w:color w:val="000000"/>
          <w:sz w:val="28"/>
          <w:szCs w:val="28"/>
          <w:lang w:eastAsia="ru-RU"/>
        </w:rPr>
        <w:t>Сравнительная сурдопедагогика</w:t>
      </w:r>
      <w:r w:rsidRPr="00872A51">
        <w:rPr>
          <w:rFonts w:ascii="Times New Roman" w:eastAsia="Times New Roman" w:hAnsi="Times New Roman" w:cs="Times New Roman"/>
          <w:b/>
          <w:bCs/>
          <w:color w:val="000000"/>
          <w:sz w:val="28"/>
          <w:szCs w:val="28"/>
          <w:lang w:eastAsia="ru-RU"/>
        </w:rPr>
        <w:t> </w:t>
      </w:r>
      <w:r w:rsidRPr="00872A51">
        <w:rPr>
          <w:rFonts w:ascii="Times New Roman" w:eastAsia="Times New Roman" w:hAnsi="Times New Roman" w:cs="Times New Roman"/>
          <w:color w:val="000000"/>
          <w:sz w:val="28"/>
          <w:szCs w:val="28"/>
          <w:lang w:eastAsia="ru-RU"/>
        </w:rPr>
        <w:t>анализирует и сопоставляет те</w:t>
      </w:r>
      <w:r w:rsidRPr="00872A51">
        <w:rPr>
          <w:rFonts w:ascii="Times New Roman" w:eastAsia="Times New Roman" w:hAnsi="Times New Roman" w:cs="Times New Roman"/>
          <w:color w:val="000000"/>
          <w:sz w:val="28"/>
          <w:szCs w:val="28"/>
          <w:lang w:eastAsia="ru-RU"/>
        </w:rPr>
        <w:softHyphen/>
        <w:t>орию и практику образования лиц с нарушением слуха в разных странах мира путем выявления сходств и различий действующих в них систем обучения, воспитания и оказания им специальной помощи.</w:t>
      </w:r>
    </w:p>
    <w:p w:rsidR="00872A51" w:rsidRPr="00872A51" w:rsidRDefault="00872A51" w:rsidP="005F3143">
      <w:pPr>
        <w:spacing w:after="0" w:line="240" w:lineRule="auto"/>
        <w:jc w:val="both"/>
        <w:rPr>
          <w:rFonts w:ascii="Times New Roman" w:eastAsia="Times New Roman" w:hAnsi="Times New Roman" w:cs="Times New Roman"/>
          <w:color w:val="000000"/>
          <w:sz w:val="28"/>
          <w:szCs w:val="28"/>
          <w:lang w:eastAsia="ru-RU"/>
        </w:rPr>
      </w:pPr>
      <w:r w:rsidRPr="00872A51">
        <w:rPr>
          <w:rFonts w:ascii="Times New Roman" w:eastAsia="Times New Roman" w:hAnsi="Times New Roman" w:cs="Times New Roman"/>
          <w:i/>
          <w:iCs/>
          <w:color w:val="000000"/>
          <w:sz w:val="28"/>
          <w:szCs w:val="28"/>
          <w:lang w:eastAsia="ru-RU"/>
        </w:rPr>
        <w:t>Сурдопедагогика раннего возраста</w:t>
      </w:r>
      <w:r w:rsidRPr="00872A51">
        <w:rPr>
          <w:rFonts w:ascii="Times New Roman" w:eastAsia="Times New Roman" w:hAnsi="Times New Roman" w:cs="Times New Roman"/>
          <w:color w:val="000000"/>
          <w:sz w:val="28"/>
          <w:szCs w:val="28"/>
          <w:lang w:eastAsia="ru-RU"/>
        </w:rPr>
        <w:t> изучает особенности развития детей со слуховой недостаточностью мла</w:t>
      </w:r>
      <w:r w:rsidRPr="00872A51">
        <w:rPr>
          <w:rFonts w:ascii="Times New Roman" w:eastAsia="Times New Roman" w:hAnsi="Times New Roman" w:cs="Times New Roman"/>
          <w:color w:val="000000"/>
          <w:sz w:val="28"/>
          <w:szCs w:val="28"/>
          <w:lang w:eastAsia="ru-RU"/>
        </w:rPr>
        <w:softHyphen/>
        <w:t>денческого и раннего возраста, раскрывает возможности их раз</w:t>
      </w:r>
      <w:r w:rsidRPr="00872A51">
        <w:rPr>
          <w:rFonts w:ascii="Times New Roman" w:eastAsia="Times New Roman" w:hAnsi="Times New Roman" w:cs="Times New Roman"/>
          <w:color w:val="000000"/>
          <w:sz w:val="28"/>
          <w:szCs w:val="28"/>
          <w:lang w:eastAsia="ru-RU"/>
        </w:rPr>
        <w:softHyphen/>
        <w:t>вития и осуществления ранней социализации через оказание свое</w:t>
      </w:r>
      <w:r w:rsidRPr="00872A51">
        <w:rPr>
          <w:rFonts w:ascii="Times New Roman" w:eastAsia="Times New Roman" w:hAnsi="Times New Roman" w:cs="Times New Roman"/>
          <w:color w:val="000000"/>
          <w:sz w:val="28"/>
          <w:szCs w:val="28"/>
          <w:lang w:eastAsia="ru-RU"/>
        </w:rPr>
        <w:softHyphen/>
        <w:t>временной комплексной медико-психолого-педагогической помо</w:t>
      </w:r>
      <w:r w:rsidRPr="00872A51">
        <w:rPr>
          <w:rFonts w:ascii="Times New Roman" w:eastAsia="Times New Roman" w:hAnsi="Times New Roman" w:cs="Times New Roman"/>
          <w:color w:val="000000"/>
          <w:sz w:val="28"/>
          <w:szCs w:val="28"/>
          <w:lang w:eastAsia="ru-RU"/>
        </w:rPr>
        <w:softHyphen/>
        <w:t>щи.</w:t>
      </w:r>
    </w:p>
    <w:p w:rsidR="00872A51" w:rsidRPr="00872A51" w:rsidRDefault="00872A51" w:rsidP="005F3143">
      <w:pPr>
        <w:spacing w:after="0" w:line="240" w:lineRule="auto"/>
        <w:jc w:val="both"/>
        <w:rPr>
          <w:rFonts w:ascii="Times New Roman" w:eastAsia="Times New Roman" w:hAnsi="Times New Roman" w:cs="Times New Roman"/>
          <w:color w:val="000000"/>
          <w:sz w:val="28"/>
          <w:szCs w:val="28"/>
          <w:lang w:eastAsia="ru-RU"/>
        </w:rPr>
      </w:pPr>
      <w:r w:rsidRPr="00872A51">
        <w:rPr>
          <w:rFonts w:ascii="Times New Roman" w:eastAsia="Times New Roman" w:hAnsi="Times New Roman" w:cs="Times New Roman"/>
          <w:i/>
          <w:iCs/>
          <w:color w:val="000000"/>
          <w:sz w:val="28"/>
          <w:szCs w:val="28"/>
          <w:lang w:eastAsia="ru-RU"/>
        </w:rPr>
        <w:t>Дошкольная сурдопедагогика</w:t>
      </w:r>
      <w:r w:rsidRPr="00872A51">
        <w:rPr>
          <w:rFonts w:ascii="Times New Roman" w:eastAsia="Times New Roman" w:hAnsi="Times New Roman" w:cs="Times New Roman"/>
          <w:b/>
          <w:bCs/>
          <w:color w:val="000000"/>
          <w:sz w:val="28"/>
          <w:szCs w:val="28"/>
          <w:lang w:eastAsia="ru-RU"/>
        </w:rPr>
        <w:t> </w:t>
      </w:r>
      <w:r w:rsidRPr="00872A51">
        <w:rPr>
          <w:rFonts w:ascii="Times New Roman" w:eastAsia="Times New Roman" w:hAnsi="Times New Roman" w:cs="Times New Roman"/>
          <w:color w:val="000000"/>
          <w:sz w:val="28"/>
          <w:szCs w:val="28"/>
          <w:lang w:eastAsia="ru-RU"/>
        </w:rPr>
        <w:t>рассматривает вопросы особенностей развития дошкольников с нарушенным слухом, возможностей нормализации процесса их социализа</w:t>
      </w:r>
      <w:r w:rsidRPr="00872A51">
        <w:rPr>
          <w:rFonts w:ascii="Times New Roman" w:eastAsia="Times New Roman" w:hAnsi="Times New Roman" w:cs="Times New Roman"/>
          <w:color w:val="000000"/>
          <w:sz w:val="28"/>
          <w:szCs w:val="28"/>
          <w:lang w:eastAsia="ru-RU"/>
        </w:rPr>
        <w:softHyphen/>
        <w:t>ции в условиях обучения, воспитания и оказания специальной педагогической помощи.</w:t>
      </w:r>
    </w:p>
    <w:p w:rsidR="00872A51" w:rsidRPr="00872A51" w:rsidRDefault="00872A51" w:rsidP="005F3143">
      <w:pPr>
        <w:spacing w:after="0" w:line="240" w:lineRule="auto"/>
        <w:jc w:val="both"/>
        <w:rPr>
          <w:rFonts w:ascii="Times New Roman" w:eastAsia="Times New Roman" w:hAnsi="Times New Roman" w:cs="Times New Roman"/>
          <w:color w:val="000000"/>
          <w:sz w:val="28"/>
          <w:szCs w:val="28"/>
          <w:lang w:eastAsia="ru-RU"/>
        </w:rPr>
      </w:pPr>
      <w:r w:rsidRPr="00872A51">
        <w:rPr>
          <w:rFonts w:ascii="Times New Roman" w:eastAsia="Times New Roman" w:hAnsi="Times New Roman" w:cs="Times New Roman"/>
          <w:i/>
          <w:iCs/>
          <w:color w:val="000000"/>
          <w:sz w:val="28"/>
          <w:szCs w:val="28"/>
          <w:lang w:eastAsia="ru-RU"/>
        </w:rPr>
        <w:t>Специальное обучение глухих школьников</w:t>
      </w:r>
      <w:r w:rsidRPr="00872A51">
        <w:rPr>
          <w:rFonts w:ascii="Times New Roman" w:eastAsia="Times New Roman" w:hAnsi="Times New Roman" w:cs="Times New Roman"/>
          <w:b/>
          <w:bCs/>
          <w:color w:val="000000"/>
          <w:sz w:val="28"/>
          <w:szCs w:val="28"/>
          <w:lang w:eastAsia="ru-RU"/>
        </w:rPr>
        <w:t> </w:t>
      </w:r>
      <w:r w:rsidRPr="00872A51">
        <w:rPr>
          <w:rFonts w:ascii="Times New Roman" w:eastAsia="Times New Roman" w:hAnsi="Times New Roman" w:cs="Times New Roman"/>
          <w:color w:val="000000"/>
          <w:sz w:val="28"/>
          <w:szCs w:val="28"/>
          <w:lang w:eastAsia="ru-RU"/>
        </w:rPr>
        <w:t>– отрасль, разрабатывающая программы и методические под</w:t>
      </w:r>
      <w:r w:rsidRPr="00872A51">
        <w:rPr>
          <w:rFonts w:ascii="Times New Roman" w:eastAsia="Times New Roman" w:hAnsi="Times New Roman" w:cs="Times New Roman"/>
          <w:color w:val="000000"/>
          <w:sz w:val="28"/>
          <w:szCs w:val="28"/>
          <w:lang w:eastAsia="ru-RU"/>
        </w:rPr>
        <w:softHyphen/>
        <w:t xml:space="preserve">ходы к </w:t>
      </w:r>
      <w:proofErr w:type="gramStart"/>
      <w:r w:rsidRPr="00872A51">
        <w:rPr>
          <w:rFonts w:ascii="Times New Roman" w:eastAsia="Times New Roman" w:hAnsi="Times New Roman" w:cs="Times New Roman"/>
          <w:color w:val="000000"/>
          <w:sz w:val="28"/>
          <w:szCs w:val="28"/>
          <w:lang w:eastAsia="ru-RU"/>
        </w:rPr>
        <w:t>общеобразовательной</w:t>
      </w:r>
      <w:proofErr w:type="gramEnd"/>
      <w:r w:rsidRPr="00872A51">
        <w:rPr>
          <w:rFonts w:ascii="Times New Roman" w:eastAsia="Times New Roman" w:hAnsi="Times New Roman" w:cs="Times New Roman"/>
          <w:color w:val="000000"/>
          <w:sz w:val="28"/>
          <w:szCs w:val="28"/>
          <w:lang w:eastAsia="ru-RU"/>
        </w:rPr>
        <w:t xml:space="preserve"> и трудовой подготовке глухих детей школьного воз</w:t>
      </w:r>
      <w:r w:rsidRPr="00872A51">
        <w:rPr>
          <w:rFonts w:ascii="Times New Roman" w:eastAsia="Times New Roman" w:hAnsi="Times New Roman" w:cs="Times New Roman"/>
          <w:color w:val="000000"/>
          <w:sz w:val="28"/>
          <w:szCs w:val="28"/>
          <w:lang w:eastAsia="ru-RU"/>
        </w:rPr>
        <w:softHyphen/>
        <w:t xml:space="preserve">раста, осуществляемой в единстве с </w:t>
      </w:r>
      <w:r w:rsidRPr="00872A51">
        <w:rPr>
          <w:rFonts w:ascii="Times New Roman" w:eastAsia="Times New Roman" w:hAnsi="Times New Roman" w:cs="Times New Roman"/>
          <w:color w:val="000000"/>
          <w:sz w:val="28"/>
          <w:szCs w:val="28"/>
          <w:lang w:eastAsia="ru-RU"/>
        </w:rPr>
        <w:lastRenderedPageBreak/>
        <w:t>комплексом коррекционно-развивающих задач. Это наиболее развитая отрасль сурдопедагогики.</w:t>
      </w:r>
    </w:p>
    <w:p w:rsidR="00872A51" w:rsidRPr="00872A51" w:rsidRDefault="00872A51" w:rsidP="005F3143">
      <w:pPr>
        <w:spacing w:after="0" w:line="240" w:lineRule="auto"/>
        <w:jc w:val="both"/>
        <w:rPr>
          <w:rFonts w:ascii="Times New Roman" w:eastAsia="Times New Roman" w:hAnsi="Times New Roman" w:cs="Times New Roman"/>
          <w:color w:val="000000"/>
          <w:sz w:val="28"/>
          <w:szCs w:val="28"/>
          <w:lang w:eastAsia="ru-RU"/>
        </w:rPr>
      </w:pPr>
      <w:r w:rsidRPr="00872A51">
        <w:rPr>
          <w:rFonts w:ascii="Times New Roman" w:eastAsia="Times New Roman" w:hAnsi="Times New Roman" w:cs="Times New Roman"/>
          <w:i/>
          <w:iCs/>
          <w:color w:val="000000"/>
          <w:sz w:val="28"/>
          <w:szCs w:val="28"/>
          <w:lang w:eastAsia="ru-RU"/>
        </w:rPr>
        <w:t>Специальное обучение слабослышащих учащихся</w:t>
      </w:r>
      <w:r w:rsidRPr="00872A51">
        <w:rPr>
          <w:rFonts w:ascii="Times New Roman" w:eastAsia="Times New Roman" w:hAnsi="Times New Roman" w:cs="Times New Roman"/>
          <w:b/>
          <w:bCs/>
          <w:color w:val="000000"/>
          <w:sz w:val="28"/>
          <w:szCs w:val="28"/>
          <w:lang w:eastAsia="ru-RU"/>
        </w:rPr>
        <w:t> </w:t>
      </w:r>
      <w:r w:rsidRPr="00872A51">
        <w:rPr>
          <w:rFonts w:ascii="Times New Roman" w:eastAsia="Times New Roman" w:hAnsi="Times New Roman" w:cs="Times New Roman"/>
          <w:color w:val="000000"/>
          <w:sz w:val="28"/>
          <w:szCs w:val="28"/>
          <w:lang w:eastAsia="ru-RU"/>
        </w:rPr>
        <w:t>–</w:t>
      </w:r>
      <w:r w:rsidRPr="00872A51">
        <w:rPr>
          <w:rFonts w:ascii="Times New Roman" w:eastAsia="Times New Roman" w:hAnsi="Times New Roman" w:cs="Times New Roman"/>
          <w:b/>
          <w:bCs/>
          <w:color w:val="000000"/>
          <w:sz w:val="28"/>
          <w:szCs w:val="28"/>
          <w:lang w:eastAsia="ru-RU"/>
        </w:rPr>
        <w:t> </w:t>
      </w:r>
      <w:r w:rsidRPr="00872A51">
        <w:rPr>
          <w:rFonts w:ascii="Times New Roman" w:eastAsia="Times New Roman" w:hAnsi="Times New Roman" w:cs="Times New Roman"/>
          <w:color w:val="000000"/>
          <w:sz w:val="28"/>
          <w:szCs w:val="28"/>
          <w:lang w:eastAsia="ru-RU"/>
        </w:rPr>
        <w:t>предмет</w:t>
      </w:r>
      <w:r w:rsidRPr="00872A51">
        <w:rPr>
          <w:rFonts w:ascii="Times New Roman" w:eastAsia="Times New Roman" w:hAnsi="Times New Roman" w:cs="Times New Roman"/>
          <w:color w:val="000000"/>
          <w:sz w:val="28"/>
          <w:szCs w:val="28"/>
          <w:lang w:eastAsia="ru-RU"/>
        </w:rPr>
        <w:softHyphen/>
        <w:t>ная область сурдопедагогики, разрабатывающая прин</w:t>
      </w:r>
      <w:r w:rsidRPr="00872A51">
        <w:rPr>
          <w:rFonts w:ascii="Times New Roman" w:eastAsia="Times New Roman" w:hAnsi="Times New Roman" w:cs="Times New Roman"/>
          <w:color w:val="000000"/>
          <w:sz w:val="28"/>
          <w:szCs w:val="28"/>
          <w:lang w:eastAsia="ru-RU"/>
        </w:rPr>
        <w:softHyphen/>
        <w:t>ципы и практические программы дифференцированного школь</w:t>
      </w:r>
      <w:r w:rsidRPr="00872A51">
        <w:rPr>
          <w:rFonts w:ascii="Times New Roman" w:eastAsia="Times New Roman" w:hAnsi="Times New Roman" w:cs="Times New Roman"/>
          <w:color w:val="000000"/>
          <w:sz w:val="28"/>
          <w:szCs w:val="28"/>
          <w:lang w:eastAsia="ru-RU"/>
        </w:rPr>
        <w:softHyphen/>
        <w:t>ного обучения разных групп учащихся, включая слабослыша</w:t>
      </w:r>
      <w:r w:rsidRPr="00872A51">
        <w:rPr>
          <w:rFonts w:ascii="Times New Roman" w:eastAsia="Times New Roman" w:hAnsi="Times New Roman" w:cs="Times New Roman"/>
          <w:color w:val="000000"/>
          <w:sz w:val="28"/>
          <w:szCs w:val="28"/>
          <w:lang w:eastAsia="ru-RU"/>
        </w:rPr>
        <w:softHyphen/>
        <w:t>щих и оглохших, а также детей со снижением слуха и другими комплексными нарушениями развития.</w:t>
      </w:r>
    </w:p>
    <w:p w:rsidR="00872A51" w:rsidRPr="00872A51" w:rsidRDefault="00872A51" w:rsidP="005F3143">
      <w:pPr>
        <w:spacing w:after="0" w:line="240" w:lineRule="auto"/>
        <w:jc w:val="both"/>
        <w:rPr>
          <w:rFonts w:ascii="Times New Roman" w:eastAsia="Times New Roman" w:hAnsi="Times New Roman" w:cs="Times New Roman"/>
          <w:color w:val="000000"/>
          <w:sz w:val="28"/>
          <w:szCs w:val="28"/>
          <w:lang w:eastAsia="ru-RU"/>
        </w:rPr>
      </w:pPr>
      <w:r w:rsidRPr="00872A51">
        <w:rPr>
          <w:rFonts w:ascii="Times New Roman" w:eastAsia="Times New Roman" w:hAnsi="Times New Roman" w:cs="Times New Roman"/>
          <w:i/>
          <w:iCs/>
          <w:color w:val="000000"/>
          <w:sz w:val="28"/>
          <w:szCs w:val="28"/>
          <w:lang w:eastAsia="ru-RU"/>
        </w:rPr>
        <w:t>Сурдоандрагогика</w:t>
      </w:r>
      <w:r w:rsidRPr="00872A51">
        <w:rPr>
          <w:rFonts w:ascii="Times New Roman" w:eastAsia="Times New Roman" w:hAnsi="Times New Roman" w:cs="Times New Roman"/>
          <w:b/>
          <w:bCs/>
          <w:color w:val="000000"/>
          <w:sz w:val="28"/>
          <w:szCs w:val="28"/>
          <w:lang w:eastAsia="ru-RU"/>
        </w:rPr>
        <w:t> </w:t>
      </w:r>
      <w:r w:rsidRPr="00872A51">
        <w:rPr>
          <w:rFonts w:ascii="Times New Roman" w:eastAsia="Times New Roman" w:hAnsi="Times New Roman" w:cs="Times New Roman"/>
          <w:i/>
          <w:iCs/>
          <w:color w:val="000000"/>
          <w:sz w:val="28"/>
          <w:szCs w:val="28"/>
          <w:lang w:eastAsia="ru-RU"/>
        </w:rPr>
        <w:t>(от греч</w:t>
      </w:r>
      <w:proofErr w:type="gramStart"/>
      <w:r w:rsidRPr="00872A51">
        <w:rPr>
          <w:rFonts w:ascii="Times New Roman" w:eastAsia="Times New Roman" w:hAnsi="Times New Roman" w:cs="Times New Roman"/>
          <w:i/>
          <w:iCs/>
          <w:color w:val="000000"/>
          <w:sz w:val="28"/>
          <w:szCs w:val="28"/>
          <w:lang w:eastAsia="ru-RU"/>
        </w:rPr>
        <w:t>.</w:t>
      </w:r>
      <w:proofErr w:type="gramEnd"/>
      <w:r w:rsidRPr="00872A51">
        <w:rPr>
          <w:rFonts w:ascii="Times New Roman" w:eastAsia="Times New Roman" w:hAnsi="Times New Roman" w:cs="Times New Roman"/>
          <w:i/>
          <w:iCs/>
          <w:color w:val="000000"/>
          <w:sz w:val="28"/>
          <w:szCs w:val="28"/>
          <w:lang w:eastAsia="ru-RU"/>
        </w:rPr>
        <w:t xml:space="preserve"> </w:t>
      </w:r>
      <w:proofErr w:type="spellStart"/>
      <w:proofErr w:type="gramStart"/>
      <w:r w:rsidRPr="00872A51">
        <w:rPr>
          <w:rFonts w:ascii="Times New Roman" w:eastAsia="Times New Roman" w:hAnsi="Times New Roman" w:cs="Times New Roman"/>
          <w:i/>
          <w:iCs/>
          <w:color w:val="000000"/>
          <w:sz w:val="28"/>
          <w:szCs w:val="28"/>
          <w:lang w:eastAsia="ru-RU"/>
        </w:rPr>
        <w:t>а</w:t>
      </w:r>
      <w:proofErr w:type="gramEnd"/>
      <w:r w:rsidRPr="00872A51">
        <w:rPr>
          <w:rFonts w:ascii="Times New Roman" w:eastAsia="Times New Roman" w:hAnsi="Times New Roman" w:cs="Times New Roman"/>
          <w:i/>
          <w:iCs/>
          <w:color w:val="000000"/>
          <w:sz w:val="28"/>
          <w:szCs w:val="28"/>
          <w:lang w:eastAsia="ru-RU"/>
        </w:rPr>
        <w:t>ndros</w:t>
      </w:r>
      <w:proofErr w:type="spellEnd"/>
      <w:r w:rsidRPr="00872A51">
        <w:rPr>
          <w:rFonts w:ascii="Times New Roman" w:eastAsia="Times New Roman" w:hAnsi="Times New Roman" w:cs="Times New Roman"/>
          <w:i/>
          <w:iCs/>
          <w:color w:val="000000"/>
          <w:sz w:val="28"/>
          <w:szCs w:val="28"/>
          <w:lang w:eastAsia="ru-RU"/>
        </w:rPr>
        <w:t> </w:t>
      </w:r>
      <w:r w:rsidRPr="00872A51">
        <w:rPr>
          <w:rFonts w:ascii="Times New Roman" w:eastAsia="Times New Roman" w:hAnsi="Times New Roman" w:cs="Times New Roman"/>
          <w:color w:val="000000"/>
          <w:sz w:val="28"/>
          <w:szCs w:val="28"/>
          <w:lang w:eastAsia="ru-RU"/>
        </w:rPr>
        <w:t>–</w:t>
      </w:r>
      <w:r w:rsidRPr="00872A51">
        <w:rPr>
          <w:rFonts w:ascii="Times New Roman" w:eastAsia="Times New Roman" w:hAnsi="Times New Roman" w:cs="Times New Roman"/>
          <w:i/>
          <w:iCs/>
          <w:color w:val="000000"/>
          <w:sz w:val="28"/>
          <w:szCs w:val="28"/>
          <w:lang w:eastAsia="ru-RU"/>
        </w:rPr>
        <w:t> взрослый человек)</w:t>
      </w:r>
      <w:r w:rsidRPr="00872A51">
        <w:rPr>
          <w:rFonts w:ascii="Times New Roman" w:eastAsia="Times New Roman" w:hAnsi="Times New Roman" w:cs="Times New Roman"/>
          <w:b/>
          <w:bCs/>
          <w:color w:val="000000"/>
          <w:sz w:val="28"/>
          <w:szCs w:val="28"/>
          <w:lang w:eastAsia="ru-RU"/>
        </w:rPr>
        <w:t> </w:t>
      </w:r>
      <w:r w:rsidRPr="00872A51">
        <w:rPr>
          <w:rFonts w:ascii="Times New Roman" w:eastAsia="Times New Roman" w:hAnsi="Times New Roman" w:cs="Times New Roman"/>
          <w:color w:val="000000"/>
          <w:sz w:val="28"/>
          <w:szCs w:val="28"/>
          <w:lang w:eastAsia="ru-RU"/>
        </w:rPr>
        <w:t>изу</w:t>
      </w:r>
      <w:r w:rsidRPr="00872A51">
        <w:rPr>
          <w:rFonts w:ascii="Times New Roman" w:eastAsia="Times New Roman" w:hAnsi="Times New Roman" w:cs="Times New Roman"/>
          <w:color w:val="000000"/>
          <w:sz w:val="28"/>
          <w:szCs w:val="28"/>
          <w:lang w:eastAsia="ru-RU"/>
        </w:rPr>
        <w:softHyphen/>
        <w:t>чает теоретические и практические проблемы образования, об</w:t>
      </w:r>
      <w:r w:rsidRPr="00872A51">
        <w:rPr>
          <w:rFonts w:ascii="Times New Roman" w:eastAsia="Times New Roman" w:hAnsi="Times New Roman" w:cs="Times New Roman"/>
          <w:color w:val="000000"/>
          <w:sz w:val="28"/>
          <w:szCs w:val="28"/>
          <w:lang w:eastAsia="ru-RU"/>
        </w:rPr>
        <w:softHyphen/>
        <w:t>учения и воспитания взрослых людей, имеющих слуховые дефек</w:t>
      </w:r>
      <w:r w:rsidRPr="00872A51">
        <w:rPr>
          <w:rFonts w:ascii="Times New Roman" w:eastAsia="Times New Roman" w:hAnsi="Times New Roman" w:cs="Times New Roman"/>
          <w:color w:val="000000"/>
          <w:sz w:val="28"/>
          <w:szCs w:val="28"/>
          <w:lang w:eastAsia="ru-RU"/>
        </w:rPr>
        <w:softHyphen/>
        <w:t>ты.</w:t>
      </w:r>
    </w:p>
    <w:p w:rsidR="00872A51" w:rsidRPr="004D6D07" w:rsidRDefault="00872A51" w:rsidP="005F3143">
      <w:pPr>
        <w:spacing w:after="0" w:line="240" w:lineRule="auto"/>
        <w:jc w:val="both"/>
        <w:rPr>
          <w:rFonts w:ascii="Times New Roman" w:eastAsia="Times New Roman" w:hAnsi="Times New Roman" w:cs="Times New Roman"/>
          <w:color w:val="000000"/>
          <w:sz w:val="28"/>
          <w:szCs w:val="28"/>
          <w:lang w:eastAsia="ru-RU"/>
        </w:rPr>
      </w:pPr>
      <w:r w:rsidRPr="00872A51">
        <w:rPr>
          <w:rFonts w:ascii="Times New Roman" w:eastAsia="Times New Roman" w:hAnsi="Times New Roman" w:cs="Times New Roman"/>
          <w:color w:val="000000"/>
          <w:sz w:val="28"/>
          <w:szCs w:val="28"/>
          <w:lang w:eastAsia="ru-RU"/>
        </w:rPr>
        <w:t>В систему сурдопедагогики входят </w:t>
      </w:r>
      <w:r w:rsidRPr="00872A51">
        <w:rPr>
          <w:rFonts w:ascii="Times New Roman" w:eastAsia="Times New Roman" w:hAnsi="Times New Roman" w:cs="Times New Roman"/>
          <w:i/>
          <w:iCs/>
          <w:color w:val="000000"/>
          <w:sz w:val="28"/>
          <w:szCs w:val="28"/>
          <w:lang w:eastAsia="ru-RU"/>
        </w:rPr>
        <w:t>методики раннего дошколь</w:t>
      </w:r>
      <w:r w:rsidRPr="00872A51">
        <w:rPr>
          <w:rFonts w:ascii="Times New Roman" w:eastAsia="Times New Roman" w:hAnsi="Times New Roman" w:cs="Times New Roman"/>
          <w:i/>
          <w:iCs/>
          <w:color w:val="000000"/>
          <w:sz w:val="28"/>
          <w:szCs w:val="28"/>
          <w:lang w:eastAsia="ru-RU"/>
        </w:rPr>
        <w:softHyphen/>
        <w:t>ного, школьного и профессионального обучения,</w:t>
      </w:r>
      <w:r w:rsidRPr="00872A51">
        <w:rPr>
          <w:rFonts w:ascii="Times New Roman" w:eastAsia="Times New Roman" w:hAnsi="Times New Roman" w:cs="Times New Roman"/>
          <w:b/>
          <w:bCs/>
          <w:i/>
          <w:iCs/>
          <w:color w:val="000000"/>
          <w:sz w:val="28"/>
          <w:szCs w:val="28"/>
          <w:lang w:eastAsia="ru-RU"/>
        </w:rPr>
        <w:t> </w:t>
      </w:r>
      <w:r w:rsidRPr="00872A51">
        <w:rPr>
          <w:rFonts w:ascii="Times New Roman" w:eastAsia="Times New Roman" w:hAnsi="Times New Roman" w:cs="Times New Roman"/>
          <w:color w:val="000000"/>
          <w:sz w:val="28"/>
          <w:szCs w:val="28"/>
          <w:lang w:eastAsia="ru-RU"/>
        </w:rPr>
        <w:t>а также </w:t>
      </w:r>
      <w:r w:rsidRPr="00872A51">
        <w:rPr>
          <w:rFonts w:ascii="Times New Roman" w:eastAsia="Times New Roman" w:hAnsi="Times New Roman" w:cs="Times New Roman"/>
          <w:i/>
          <w:iCs/>
          <w:color w:val="000000"/>
          <w:sz w:val="28"/>
          <w:szCs w:val="28"/>
          <w:lang w:eastAsia="ru-RU"/>
        </w:rPr>
        <w:t>методики преподавания учебных предметов </w:t>
      </w:r>
      <w:r w:rsidRPr="00872A51">
        <w:rPr>
          <w:rFonts w:ascii="Times New Roman" w:eastAsia="Times New Roman" w:hAnsi="Times New Roman" w:cs="Times New Roman"/>
          <w:color w:val="000000"/>
          <w:sz w:val="28"/>
          <w:szCs w:val="28"/>
          <w:lang w:eastAsia="ru-RU"/>
        </w:rPr>
        <w:t>(математики, естествознания, обществознания и др.). Их разработка ведется с учетом выявленных особенностей развития детей и взрослых, имеющих нарушения слуха, и позволяет раскрыть закономерно</w:t>
      </w:r>
      <w:r w:rsidRPr="00872A51">
        <w:rPr>
          <w:rFonts w:ascii="Times New Roman" w:eastAsia="Times New Roman" w:hAnsi="Times New Roman" w:cs="Times New Roman"/>
          <w:color w:val="000000"/>
          <w:sz w:val="28"/>
          <w:szCs w:val="28"/>
          <w:lang w:eastAsia="ru-RU"/>
        </w:rPr>
        <w:softHyphen/>
        <w:t>сти развития их чувственного познания, словесно-логического мышления и словесной речи. Особое ме</w:t>
      </w:r>
      <w:r w:rsidRPr="00872A51">
        <w:rPr>
          <w:rFonts w:ascii="Times New Roman" w:eastAsia="Times New Roman" w:hAnsi="Times New Roman" w:cs="Times New Roman"/>
          <w:color w:val="000000"/>
          <w:sz w:val="28"/>
          <w:szCs w:val="28"/>
          <w:lang w:eastAsia="ru-RU"/>
        </w:rPr>
        <w:softHyphen/>
        <w:t>сто занимают </w:t>
      </w:r>
      <w:r w:rsidRPr="00872A51">
        <w:rPr>
          <w:rFonts w:ascii="Times New Roman" w:eastAsia="Times New Roman" w:hAnsi="Times New Roman" w:cs="Times New Roman"/>
          <w:i/>
          <w:iCs/>
          <w:color w:val="000000"/>
          <w:sz w:val="28"/>
          <w:szCs w:val="28"/>
          <w:lang w:eastAsia="ru-RU"/>
        </w:rPr>
        <w:t>методики,</w:t>
      </w:r>
      <w:r w:rsidRPr="00872A51">
        <w:rPr>
          <w:rFonts w:ascii="Times New Roman" w:eastAsia="Times New Roman" w:hAnsi="Times New Roman" w:cs="Times New Roman"/>
          <w:b/>
          <w:bCs/>
          <w:i/>
          <w:iCs/>
          <w:color w:val="000000"/>
          <w:sz w:val="28"/>
          <w:szCs w:val="28"/>
          <w:lang w:eastAsia="ru-RU"/>
        </w:rPr>
        <w:t> </w:t>
      </w:r>
      <w:r w:rsidRPr="00872A51">
        <w:rPr>
          <w:rFonts w:ascii="Times New Roman" w:eastAsia="Times New Roman" w:hAnsi="Times New Roman" w:cs="Times New Roman"/>
          <w:color w:val="000000"/>
          <w:sz w:val="28"/>
          <w:szCs w:val="28"/>
          <w:lang w:eastAsia="ru-RU"/>
        </w:rPr>
        <w:t>раскрывающие систему оказания </w:t>
      </w:r>
      <w:r w:rsidRPr="00872A51">
        <w:rPr>
          <w:rFonts w:ascii="Times New Roman" w:eastAsia="Times New Roman" w:hAnsi="Times New Roman" w:cs="Times New Roman"/>
          <w:i/>
          <w:iCs/>
          <w:color w:val="000000"/>
          <w:sz w:val="28"/>
          <w:szCs w:val="28"/>
          <w:lang w:eastAsia="ru-RU"/>
        </w:rPr>
        <w:t>кор</w:t>
      </w:r>
      <w:r w:rsidRPr="00872A51">
        <w:rPr>
          <w:rFonts w:ascii="Times New Roman" w:eastAsia="Times New Roman" w:hAnsi="Times New Roman" w:cs="Times New Roman"/>
          <w:i/>
          <w:iCs/>
          <w:color w:val="000000"/>
          <w:sz w:val="28"/>
          <w:szCs w:val="28"/>
          <w:lang w:eastAsia="ru-RU"/>
        </w:rPr>
        <w:softHyphen/>
        <w:t>рекционно-педагогической помощи,</w:t>
      </w:r>
      <w:r w:rsidRPr="00872A51">
        <w:rPr>
          <w:rFonts w:ascii="Times New Roman" w:eastAsia="Times New Roman" w:hAnsi="Times New Roman" w:cs="Times New Roman"/>
          <w:b/>
          <w:bCs/>
          <w:i/>
          <w:iCs/>
          <w:color w:val="000000"/>
          <w:sz w:val="28"/>
          <w:szCs w:val="28"/>
          <w:lang w:eastAsia="ru-RU"/>
        </w:rPr>
        <w:t> </w:t>
      </w:r>
      <w:r w:rsidRPr="00872A51">
        <w:rPr>
          <w:rFonts w:ascii="Times New Roman" w:eastAsia="Times New Roman" w:hAnsi="Times New Roman" w:cs="Times New Roman"/>
          <w:color w:val="000000"/>
          <w:sz w:val="28"/>
          <w:szCs w:val="28"/>
          <w:lang w:eastAsia="ru-RU"/>
        </w:rPr>
        <w:t>такие, как развитие устной речи и слухового восприятия, предметно-практическое обучение и об</w:t>
      </w:r>
      <w:r w:rsidRPr="00872A51">
        <w:rPr>
          <w:rFonts w:ascii="Times New Roman" w:eastAsia="Times New Roman" w:hAnsi="Times New Roman" w:cs="Times New Roman"/>
          <w:color w:val="000000"/>
          <w:sz w:val="28"/>
          <w:szCs w:val="28"/>
          <w:lang w:eastAsia="ru-RU"/>
        </w:rPr>
        <w:softHyphen/>
        <w:t>учение русскому языку и т. д.</w:t>
      </w:r>
    </w:p>
    <w:p w:rsidR="00E53A7D" w:rsidRDefault="00E53A7D" w:rsidP="005F3143">
      <w:pPr>
        <w:spacing w:after="0"/>
        <w:jc w:val="both"/>
        <w:rPr>
          <w:rFonts w:ascii="Times New Roman" w:hAnsi="Times New Roman" w:cs="Times New Roman"/>
          <w:b/>
          <w:sz w:val="28"/>
          <w:szCs w:val="28"/>
        </w:rPr>
      </w:pPr>
      <w:r w:rsidRPr="00E53A7D">
        <w:rPr>
          <w:rFonts w:ascii="Times New Roman" w:hAnsi="Times New Roman" w:cs="Times New Roman"/>
          <w:b/>
          <w:sz w:val="28"/>
          <w:szCs w:val="28"/>
        </w:rPr>
        <w:t>Тема: Связь сурдопедагогики с другими науками</w:t>
      </w:r>
    </w:p>
    <w:p w:rsidR="00872A51" w:rsidRPr="00872A51" w:rsidRDefault="00872A51" w:rsidP="005F3143">
      <w:pPr>
        <w:spacing w:after="0"/>
        <w:jc w:val="both"/>
        <w:rPr>
          <w:rFonts w:ascii="Times New Roman" w:hAnsi="Times New Roman" w:cs="Times New Roman"/>
          <w:sz w:val="28"/>
          <w:szCs w:val="28"/>
        </w:rPr>
      </w:pPr>
      <w:r w:rsidRPr="00872A51">
        <w:rPr>
          <w:rFonts w:ascii="Times New Roman" w:hAnsi="Times New Roman" w:cs="Times New Roman"/>
          <w:b/>
          <w:bCs/>
          <w:i/>
          <w:iCs/>
          <w:sz w:val="28"/>
          <w:szCs w:val="28"/>
        </w:rPr>
        <w:t>1.</w:t>
      </w:r>
      <w:r w:rsidRPr="00872A51">
        <w:rPr>
          <w:rFonts w:ascii="Times New Roman" w:hAnsi="Times New Roman" w:cs="Times New Roman"/>
          <w:i/>
          <w:iCs/>
          <w:sz w:val="28"/>
          <w:szCs w:val="28"/>
        </w:rPr>
        <w:t> </w:t>
      </w:r>
      <w:r w:rsidRPr="00872A51">
        <w:rPr>
          <w:rFonts w:ascii="Times New Roman" w:hAnsi="Times New Roman" w:cs="Times New Roman"/>
          <w:b/>
          <w:bCs/>
          <w:i/>
          <w:iCs/>
          <w:sz w:val="28"/>
          <w:szCs w:val="28"/>
        </w:rPr>
        <w:t>Медико-биологические дисциплины.</w:t>
      </w:r>
      <w:r w:rsidRPr="00872A51">
        <w:rPr>
          <w:rFonts w:ascii="Times New Roman" w:hAnsi="Times New Roman" w:cs="Times New Roman"/>
          <w:sz w:val="28"/>
          <w:szCs w:val="28"/>
        </w:rPr>
        <w:t> </w:t>
      </w:r>
      <w:proofErr w:type="gramStart"/>
      <w:r w:rsidRPr="00872A51">
        <w:rPr>
          <w:rFonts w:ascii="Times New Roman" w:hAnsi="Times New Roman" w:cs="Times New Roman"/>
          <w:sz w:val="28"/>
          <w:szCs w:val="28"/>
        </w:rPr>
        <w:t>Естественно-научной</w:t>
      </w:r>
      <w:proofErr w:type="gramEnd"/>
      <w:r w:rsidRPr="00872A51">
        <w:rPr>
          <w:rFonts w:ascii="Times New Roman" w:hAnsi="Times New Roman" w:cs="Times New Roman"/>
          <w:sz w:val="28"/>
          <w:szCs w:val="28"/>
        </w:rPr>
        <w:t xml:space="preserve"> психофизиологической основой сурдопедагогики являются </w:t>
      </w:r>
      <w:r w:rsidRPr="00872A51">
        <w:rPr>
          <w:rFonts w:ascii="Times New Roman" w:hAnsi="Times New Roman" w:cs="Times New Roman"/>
          <w:i/>
          <w:iCs/>
          <w:sz w:val="28"/>
          <w:szCs w:val="28"/>
        </w:rPr>
        <w:t>данные физиологии, учения о высшей нервной деятельности человека </w:t>
      </w:r>
      <w:r w:rsidRPr="00872A51">
        <w:rPr>
          <w:rFonts w:ascii="Times New Roman" w:hAnsi="Times New Roman" w:cs="Times New Roman"/>
          <w:sz w:val="28"/>
          <w:szCs w:val="28"/>
        </w:rPr>
        <w:t xml:space="preserve">о закономерностях формирования условно-рефлекторных связей, деятельности различных анализаторов и их роли в психическом развитии ребенка. </w:t>
      </w:r>
      <w:proofErr w:type="gramStart"/>
      <w:r w:rsidRPr="00872A51">
        <w:rPr>
          <w:rFonts w:ascii="Times New Roman" w:hAnsi="Times New Roman" w:cs="Times New Roman"/>
          <w:sz w:val="28"/>
          <w:szCs w:val="28"/>
        </w:rPr>
        <w:t>Данные </w:t>
      </w:r>
      <w:r w:rsidRPr="00872A51">
        <w:rPr>
          <w:rFonts w:ascii="Times New Roman" w:hAnsi="Times New Roman" w:cs="Times New Roman"/>
          <w:i/>
          <w:iCs/>
          <w:sz w:val="28"/>
          <w:szCs w:val="28"/>
        </w:rPr>
        <w:t xml:space="preserve">отоларингологии, </w:t>
      </w:r>
      <w:proofErr w:type="spellStart"/>
      <w:r w:rsidRPr="00872A51">
        <w:rPr>
          <w:rFonts w:ascii="Times New Roman" w:hAnsi="Times New Roman" w:cs="Times New Roman"/>
          <w:i/>
          <w:iCs/>
          <w:sz w:val="28"/>
          <w:szCs w:val="28"/>
        </w:rPr>
        <w:t>сурдологии</w:t>
      </w:r>
      <w:proofErr w:type="spellEnd"/>
      <w:r w:rsidRPr="00872A51">
        <w:rPr>
          <w:rFonts w:ascii="Times New Roman" w:hAnsi="Times New Roman" w:cs="Times New Roman"/>
          <w:i/>
          <w:iCs/>
          <w:sz w:val="28"/>
          <w:szCs w:val="28"/>
        </w:rPr>
        <w:t>, аудиологии</w:t>
      </w:r>
      <w:r w:rsidRPr="00872A51">
        <w:rPr>
          <w:rFonts w:ascii="Times New Roman" w:hAnsi="Times New Roman" w:cs="Times New Roman"/>
          <w:sz w:val="28"/>
          <w:szCs w:val="28"/>
        </w:rPr>
        <w:t> содержат не</w:t>
      </w:r>
      <w:r w:rsidRPr="00872A51">
        <w:rPr>
          <w:rFonts w:ascii="Times New Roman" w:hAnsi="Times New Roman" w:cs="Times New Roman"/>
          <w:sz w:val="28"/>
          <w:szCs w:val="28"/>
        </w:rPr>
        <w:softHyphen/>
        <w:t>обходимую для последующей организации обучения информацию о состоянии слуха ребенка: причинах, времени и характере пораже</w:t>
      </w:r>
      <w:r w:rsidRPr="00872A51">
        <w:rPr>
          <w:rFonts w:ascii="Times New Roman" w:hAnsi="Times New Roman" w:cs="Times New Roman"/>
          <w:sz w:val="28"/>
          <w:szCs w:val="28"/>
        </w:rPr>
        <w:softHyphen/>
        <w:t>ния слухового анализатора, степени снижения слуха.</w:t>
      </w:r>
      <w:proofErr w:type="gramEnd"/>
      <w:r w:rsidRPr="00872A51">
        <w:rPr>
          <w:rFonts w:ascii="Times New Roman" w:hAnsi="Times New Roman" w:cs="Times New Roman"/>
          <w:sz w:val="28"/>
          <w:szCs w:val="28"/>
        </w:rPr>
        <w:t xml:space="preserve"> Исследования в области детской </w:t>
      </w:r>
      <w:proofErr w:type="spellStart"/>
      <w:r w:rsidRPr="00872A51">
        <w:rPr>
          <w:rFonts w:ascii="Times New Roman" w:hAnsi="Times New Roman" w:cs="Times New Roman"/>
          <w:sz w:val="28"/>
          <w:szCs w:val="28"/>
        </w:rPr>
        <w:t>сурдологии</w:t>
      </w:r>
      <w:proofErr w:type="spellEnd"/>
      <w:r w:rsidRPr="00872A51">
        <w:rPr>
          <w:rFonts w:ascii="Times New Roman" w:hAnsi="Times New Roman" w:cs="Times New Roman"/>
          <w:sz w:val="28"/>
          <w:szCs w:val="28"/>
        </w:rPr>
        <w:t xml:space="preserve"> и аудиологии дали возможность опре</w:t>
      </w:r>
      <w:r w:rsidRPr="00872A51">
        <w:rPr>
          <w:rFonts w:ascii="Times New Roman" w:hAnsi="Times New Roman" w:cs="Times New Roman"/>
          <w:sz w:val="28"/>
          <w:szCs w:val="28"/>
        </w:rPr>
        <w:softHyphen/>
        <w:t>делять способы и методы исследования слуха, обосновывать суще</w:t>
      </w:r>
      <w:r w:rsidRPr="00872A51">
        <w:rPr>
          <w:rFonts w:ascii="Times New Roman" w:hAnsi="Times New Roman" w:cs="Times New Roman"/>
          <w:sz w:val="28"/>
          <w:szCs w:val="28"/>
        </w:rPr>
        <w:softHyphen/>
        <w:t>ствующие классификации нарушений слуха у детей (Л. В. Нейман, Ю. Б. Преображенский, Д. И. Тарасов и др.). В настоящее время названные науки обладают возможностями для раннего выяв</w:t>
      </w:r>
      <w:r w:rsidRPr="00872A51">
        <w:rPr>
          <w:rFonts w:ascii="Times New Roman" w:hAnsi="Times New Roman" w:cs="Times New Roman"/>
          <w:sz w:val="28"/>
          <w:szCs w:val="28"/>
        </w:rPr>
        <w:softHyphen/>
        <w:t>ления и диагностики нарушений слуха. В последние десятилетия значительно расширились возможности медикаментозного лечения некоторых нарушений слуха, появились возможности оперативного вмеша</w:t>
      </w:r>
      <w:r w:rsidRPr="00872A51">
        <w:rPr>
          <w:rFonts w:ascii="Times New Roman" w:hAnsi="Times New Roman" w:cs="Times New Roman"/>
          <w:sz w:val="28"/>
          <w:szCs w:val="28"/>
        </w:rPr>
        <w:softHyphen/>
        <w:t>тельства для улучшения слухового восприятия (</w:t>
      </w:r>
      <w:proofErr w:type="spellStart"/>
      <w:r w:rsidRPr="00872A51">
        <w:rPr>
          <w:rFonts w:ascii="Times New Roman" w:hAnsi="Times New Roman" w:cs="Times New Roman"/>
          <w:sz w:val="28"/>
          <w:szCs w:val="28"/>
        </w:rPr>
        <w:t>кохлеарная</w:t>
      </w:r>
      <w:proofErr w:type="spellEnd"/>
      <w:r w:rsidRPr="00872A51">
        <w:rPr>
          <w:rFonts w:ascii="Times New Roman" w:hAnsi="Times New Roman" w:cs="Times New Roman"/>
          <w:sz w:val="28"/>
          <w:szCs w:val="28"/>
        </w:rPr>
        <w:t xml:space="preserve"> им</w:t>
      </w:r>
      <w:r w:rsidRPr="00872A51">
        <w:rPr>
          <w:rFonts w:ascii="Times New Roman" w:hAnsi="Times New Roman" w:cs="Times New Roman"/>
          <w:sz w:val="28"/>
          <w:szCs w:val="28"/>
        </w:rPr>
        <w:softHyphen/>
        <w:t>плантация).</w:t>
      </w:r>
    </w:p>
    <w:p w:rsidR="00872A51" w:rsidRPr="00872A51" w:rsidRDefault="00872A51" w:rsidP="005F3143">
      <w:pPr>
        <w:spacing w:after="0"/>
        <w:jc w:val="both"/>
        <w:rPr>
          <w:rFonts w:ascii="Times New Roman" w:hAnsi="Times New Roman" w:cs="Times New Roman"/>
          <w:sz w:val="28"/>
          <w:szCs w:val="28"/>
        </w:rPr>
      </w:pPr>
      <w:r w:rsidRPr="00872A51">
        <w:rPr>
          <w:rFonts w:ascii="Times New Roman" w:hAnsi="Times New Roman" w:cs="Times New Roman"/>
          <w:sz w:val="28"/>
          <w:szCs w:val="28"/>
        </w:rPr>
        <w:t>С </w:t>
      </w:r>
      <w:r w:rsidRPr="00872A51">
        <w:rPr>
          <w:rFonts w:ascii="Times New Roman" w:hAnsi="Times New Roman" w:cs="Times New Roman"/>
          <w:i/>
          <w:iCs/>
          <w:sz w:val="28"/>
          <w:szCs w:val="28"/>
        </w:rPr>
        <w:t>развитием сурдотехники </w:t>
      </w:r>
      <w:r w:rsidRPr="00872A51">
        <w:rPr>
          <w:rFonts w:ascii="Times New Roman" w:hAnsi="Times New Roman" w:cs="Times New Roman"/>
          <w:sz w:val="28"/>
          <w:szCs w:val="28"/>
        </w:rPr>
        <w:t>связано совершенствование слуховых аппаратов, средств визуального и тактильно-вибрационного конт</w:t>
      </w:r>
      <w:r w:rsidRPr="00872A51">
        <w:rPr>
          <w:rFonts w:ascii="Times New Roman" w:hAnsi="Times New Roman" w:cs="Times New Roman"/>
          <w:sz w:val="28"/>
          <w:szCs w:val="28"/>
        </w:rPr>
        <w:softHyphen/>
        <w:t>роля, что делает возможной более полноценную адаптацию и ори</w:t>
      </w:r>
      <w:r w:rsidRPr="00872A51">
        <w:rPr>
          <w:rFonts w:ascii="Times New Roman" w:hAnsi="Times New Roman" w:cs="Times New Roman"/>
          <w:sz w:val="28"/>
          <w:szCs w:val="28"/>
        </w:rPr>
        <w:softHyphen/>
        <w:t xml:space="preserve">ентировку лиц с </w:t>
      </w:r>
      <w:r w:rsidRPr="00872A51">
        <w:rPr>
          <w:rFonts w:ascii="Times New Roman" w:hAnsi="Times New Roman" w:cs="Times New Roman"/>
          <w:sz w:val="28"/>
          <w:szCs w:val="28"/>
        </w:rPr>
        <w:lastRenderedPageBreak/>
        <w:t>нарушенным слухом в окружающем мире, усиливает эффективность работы по развитию слуха и речи.</w:t>
      </w:r>
    </w:p>
    <w:p w:rsidR="00872A51" w:rsidRPr="00872A51" w:rsidRDefault="00872A51" w:rsidP="005F3143">
      <w:pPr>
        <w:spacing w:after="0"/>
        <w:jc w:val="both"/>
        <w:rPr>
          <w:rFonts w:ascii="Times New Roman" w:hAnsi="Times New Roman" w:cs="Times New Roman"/>
          <w:sz w:val="28"/>
          <w:szCs w:val="28"/>
        </w:rPr>
      </w:pPr>
      <w:r w:rsidRPr="00872A51">
        <w:rPr>
          <w:rFonts w:ascii="Times New Roman" w:hAnsi="Times New Roman" w:cs="Times New Roman"/>
          <w:sz w:val="28"/>
          <w:szCs w:val="28"/>
        </w:rPr>
        <w:t>Сурдопедагогика также связана с </w:t>
      </w:r>
      <w:r w:rsidR="004D6D07">
        <w:rPr>
          <w:rFonts w:ascii="Times New Roman" w:hAnsi="Times New Roman" w:cs="Times New Roman"/>
          <w:i/>
          <w:iCs/>
          <w:sz w:val="28"/>
          <w:szCs w:val="28"/>
        </w:rPr>
        <w:t xml:space="preserve">невропатологией и </w:t>
      </w:r>
      <w:r w:rsidRPr="00872A51">
        <w:rPr>
          <w:rFonts w:ascii="Times New Roman" w:hAnsi="Times New Roman" w:cs="Times New Roman"/>
          <w:i/>
          <w:iCs/>
          <w:sz w:val="28"/>
          <w:szCs w:val="28"/>
        </w:rPr>
        <w:t>психопатологией. </w:t>
      </w:r>
      <w:proofErr w:type="gramStart"/>
      <w:r w:rsidRPr="00872A51">
        <w:rPr>
          <w:rFonts w:ascii="Times New Roman" w:hAnsi="Times New Roman" w:cs="Times New Roman"/>
          <w:sz w:val="28"/>
          <w:szCs w:val="28"/>
        </w:rPr>
        <w:t>Данные этих отраслей медицины важны для дифференциальной диагностики нарушений слуха, уточнения ха</w:t>
      </w:r>
      <w:r w:rsidRPr="00872A51">
        <w:rPr>
          <w:rFonts w:ascii="Times New Roman" w:hAnsi="Times New Roman" w:cs="Times New Roman"/>
          <w:sz w:val="28"/>
          <w:szCs w:val="28"/>
        </w:rPr>
        <w:softHyphen/>
        <w:t>рактера первичных и вторичных отклонений в развитии детей с нарушенным слухом, поскольку по</w:t>
      </w:r>
      <w:r w:rsidRPr="00872A51">
        <w:rPr>
          <w:rFonts w:ascii="Times New Roman" w:hAnsi="Times New Roman" w:cs="Times New Roman"/>
          <w:sz w:val="28"/>
          <w:szCs w:val="28"/>
        </w:rPr>
        <w:softHyphen/>
        <w:t>мимо снижения слуха у ребенка могут иметься и другие нарушения, связанные с органическим поражением центральной нервной системы.</w:t>
      </w:r>
      <w:proofErr w:type="gramEnd"/>
    </w:p>
    <w:p w:rsidR="00872A51" w:rsidRPr="00872A51" w:rsidRDefault="00872A51" w:rsidP="005F3143">
      <w:pPr>
        <w:spacing w:after="0"/>
        <w:jc w:val="both"/>
        <w:rPr>
          <w:rFonts w:ascii="Times New Roman" w:hAnsi="Times New Roman" w:cs="Times New Roman"/>
          <w:sz w:val="28"/>
          <w:szCs w:val="28"/>
        </w:rPr>
      </w:pPr>
      <w:r w:rsidRPr="00872A51">
        <w:rPr>
          <w:rFonts w:ascii="Times New Roman" w:hAnsi="Times New Roman" w:cs="Times New Roman"/>
          <w:b/>
          <w:bCs/>
          <w:i/>
          <w:iCs/>
          <w:sz w:val="28"/>
          <w:szCs w:val="28"/>
        </w:rPr>
        <w:t>2. Психолого-педагогические дисциплины.</w:t>
      </w:r>
      <w:r w:rsidRPr="00872A51">
        <w:rPr>
          <w:rFonts w:ascii="Times New Roman" w:hAnsi="Times New Roman" w:cs="Times New Roman"/>
          <w:sz w:val="28"/>
          <w:szCs w:val="28"/>
        </w:rPr>
        <w:t> Сурдопедагогика связана </w:t>
      </w:r>
      <w:r w:rsidRPr="00872A51">
        <w:rPr>
          <w:rFonts w:ascii="Times New Roman" w:hAnsi="Times New Roman" w:cs="Times New Roman"/>
          <w:i/>
          <w:iCs/>
          <w:sz w:val="28"/>
          <w:szCs w:val="28"/>
        </w:rPr>
        <w:t>общей, возрастной и специальной психологией.</w:t>
      </w:r>
      <w:r w:rsidRPr="00872A51">
        <w:rPr>
          <w:rFonts w:ascii="Times New Roman" w:hAnsi="Times New Roman" w:cs="Times New Roman"/>
          <w:sz w:val="28"/>
          <w:szCs w:val="28"/>
        </w:rPr>
        <w:t> </w:t>
      </w:r>
      <w:proofErr w:type="gramStart"/>
      <w:r w:rsidRPr="00872A51">
        <w:rPr>
          <w:rFonts w:ascii="Times New Roman" w:hAnsi="Times New Roman" w:cs="Times New Roman"/>
          <w:sz w:val="28"/>
          <w:szCs w:val="28"/>
        </w:rPr>
        <w:t>Важное значение</w:t>
      </w:r>
      <w:proofErr w:type="gramEnd"/>
      <w:r w:rsidRPr="00872A51">
        <w:rPr>
          <w:rFonts w:ascii="Times New Roman" w:hAnsi="Times New Roman" w:cs="Times New Roman"/>
          <w:sz w:val="28"/>
          <w:szCs w:val="28"/>
        </w:rPr>
        <w:t xml:space="preserve"> приобретает знание педагогами закономерностей психического развития человека. Для сурдопедагогики особое значение имеют данные о формировании по</w:t>
      </w:r>
      <w:r w:rsidRPr="00872A51">
        <w:rPr>
          <w:rFonts w:ascii="Times New Roman" w:hAnsi="Times New Roman" w:cs="Times New Roman"/>
          <w:sz w:val="28"/>
          <w:szCs w:val="28"/>
        </w:rPr>
        <w:softHyphen/>
        <w:t>знавательных процессов, в частности </w:t>
      </w:r>
      <w:r w:rsidRPr="00872A51">
        <w:rPr>
          <w:rFonts w:ascii="Times New Roman" w:hAnsi="Times New Roman" w:cs="Times New Roman"/>
          <w:i/>
          <w:iCs/>
          <w:sz w:val="28"/>
          <w:szCs w:val="28"/>
        </w:rPr>
        <w:t>теория слухового восприятия. </w:t>
      </w:r>
      <w:r w:rsidRPr="00872A51">
        <w:rPr>
          <w:rFonts w:ascii="Times New Roman" w:hAnsi="Times New Roman" w:cs="Times New Roman"/>
          <w:sz w:val="28"/>
          <w:szCs w:val="28"/>
        </w:rPr>
        <w:t xml:space="preserve">Для </w:t>
      </w:r>
      <w:proofErr w:type="gramStart"/>
      <w:r w:rsidRPr="00872A51">
        <w:rPr>
          <w:rFonts w:ascii="Times New Roman" w:hAnsi="Times New Roman" w:cs="Times New Roman"/>
          <w:sz w:val="28"/>
          <w:szCs w:val="28"/>
        </w:rPr>
        <w:t>правильной</w:t>
      </w:r>
      <w:proofErr w:type="gramEnd"/>
      <w:r w:rsidRPr="00872A51">
        <w:rPr>
          <w:rFonts w:ascii="Times New Roman" w:hAnsi="Times New Roman" w:cs="Times New Roman"/>
          <w:sz w:val="28"/>
          <w:szCs w:val="28"/>
        </w:rPr>
        <w:t xml:space="preserve"> организации педагогического процесса, пони</w:t>
      </w:r>
      <w:r w:rsidRPr="00872A51">
        <w:rPr>
          <w:rFonts w:ascii="Times New Roman" w:hAnsi="Times New Roman" w:cs="Times New Roman"/>
          <w:sz w:val="28"/>
          <w:szCs w:val="28"/>
        </w:rPr>
        <w:softHyphen/>
        <w:t>мания общего и специфического, определяемого снижением слу</w:t>
      </w:r>
      <w:r w:rsidRPr="00872A51">
        <w:rPr>
          <w:rFonts w:ascii="Times New Roman" w:hAnsi="Times New Roman" w:cs="Times New Roman"/>
          <w:sz w:val="28"/>
          <w:szCs w:val="28"/>
        </w:rPr>
        <w:softHyphen/>
        <w:t>ха в развитии ребенка, необходимо понимание закономерностей психического развития дошкольников. Исследования Л. С. Выгот</w:t>
      </w:r>
      <w:r w:rsidRPr="00872A51">
        <w:rPr>
          <w:rFonts w:ascii="Times New Roman" w:hAnsi="Times New Roman" w:cs="Times New Roman"/>
          <w:sz w:val="28"/>
          <w:szCs w:val="28"/>
        </w:rPr>
        <w:softHyphen/>
        <w:t xml:space="preserve">ского, А. В. Запорожца, Л. А. </w:t>
      </w:r>
      <w:proofErr w:type="spellStart"/>
      <w:r w:rsidRPr="00872A51">
        <w:rPr>
          <w:rFonts w:ascii="Times New Roman" w:hAnsi="Times New Roman" w:cs="Times New Roman"/>
          <w:sz w:val="28"/>
          <w:szCs w:val="28"/>
        </w:rPr>
        <w:t>Венгера</w:t>
      </w:r>
      <w:proofErr w:type="spellEnd"/>
      <w:r w:rsidRPr="00872A51">
        <w:rPr>
          <w:rFonts w:ascii="Times New Roman" w:hAnsi="Times New Roman" w:cs="Times New Roman"/>
          <w:sz w:val="28"/>
          <w:szCs w:val="28"/>
        </w:rPr>
        <w:t>, Д. Б. </w:t>
      </w:r>
      <w:proofErr w:type="spellStart"/>
      <w:r w:rsidRPr="00872A51">
        <w:rPr>
          <w:rFonts w:ascii="Times New Roman" w:hAnsi="Times New Roman" w:cs="Times New Roman"/>
          <w:sz w:val="28"/>
          <w:szCs w:val="28"/>
        </w:rPr>
        <w:t>Эльконина</w:t>
      </w:r>
      <w:proofErr w:type="spellEnd"/>
      <w:r w:rsidRPr="00872A51">
        <w:rPr>
          <w:rFonts w:ascii="Times New Roman" w:hAnsi="Times New Roman" w:cs="Times New Roman"/>
          <w:sz w:val="28"/>
          <w:szCs w:val="28"/>
        </w:rPr>
        <w:t xml:space="preserve"> и др. по</w:t>
      </w:r>
      <w:r w:rsidRPr="00872A51">
        <w:rPr>
          <w:rFonts w:ascii="Times New Roman" w:hAnsi="Times New Roman" w:cs="Times New Roman"/>
          <w:sz w:val="28"/>
          <w:szCs w:val="28"/>
        </w:rPr>
        <w:softHyphen/>
        <w:t>зволяют определить основные направления развития ребенка с нормальным и нарушенным слухом, разработать методы общеразвивающей работы.</w:t>
      </w:r>
    </w:p>
    <w:p w:rsidR="00872A51" w:rsidRPr="00872A51" w:rsidRDefault="00872A51" w:rsidP="005F3143">
      <w:pPr>
        <w:spacing w:after="0"/>
        <w:jc w:val="both"/>
        <w:rPr>
          <w:rFonts w:ascii="Times New Roman" w:hAnsi="Times New Roman" w:cs="Times New Roman"/>
          <w:sz w:val="28"/>
          <w:szCs w:val="28"/>
        </w:rPr>
      </w:pPr>
      <w:r w:rsidRPr="00872A51">
        <w:rPr>
          <w:rFonts w:ascii="Times New Roman" w:hAnsi="Times New Roman" w:cs="Times New Roman"/>
          <w:sz w:val="28"/>
          <w:szCs w:val="28"/>
        </w:rPr>
        <w:t>Сурдопедагогика широко использует данные </w:t>
      </w:r>
      <w:r w:rsidRPr="00872A51">
        <w:rPr>
          <w:rFonts w:ascii="Times New Roman" w:hAnsi="Times New Roman" w:cs="Times New Roman"/>
          <w:i/>
          <w:iCs/>
          <w:sz w:val="28"/>
          <w:szCs w:val="28"/>
        </w:rPr>
        <w:t>сурдопсихологии. </w:t>
      </w:r>
      <w:r w:rsidRPr="00872A51">
        <w:rPr>
          <w:rFonts w:ascii="Times New Roman" w:hAnsi="Times New Roman" w:cs="Times New Roman"/>
          <w:sz w:val="28"/>
          <w:szCs w:val="28"/>
        </w:rPr>
        <w:t xml:space="preserve">В </w:t>
      </w:r>
      <w:proofErr w:type="gramStart"/>
      <w:r w:rsidRPr="00872A51">
        <w:rPr>
          <w:rFonts w:ascii="Times New Roman" w:hAnsi="Times New Roman" w:cs="Times New Roman"/>
          <w:sz w:val="28"/>
          <w:szCs w:val="28"/>
        </w:rPr>
        <w:t>отечественной</w:t>
      </w:r>
      <w:proofErr w:type="gramEnd"/>
      <w:r w:rsidRPr="00872A51">
        <w:rPr>
          <w:rFonts w:ascii="Times New Roman" w:hAnsi="Times New Roman" w:cs="Times New Roman"/>
          <w:sz w:val="28"/>
          <w:szCs w:val="28"/>
        </w:rPr>
        <w:t xml:space="preserve"> сурдопсихологии накоплены много</w:t>
      </w:r>
      <w:r w:rsidRPr="00872A51">
        <w:rPr>
          <w:rFonts w:ascii="Times New Roman" w:hAnsi="Times New Roman" w:cs="Times New Roman"/>
          <w:sz w:val="28"/>
          <w:szCs w:val="28"/>
        </w:rPr>
        <w:softHyphen/>
        <w:t xml:space="preserve">численные сведения об общем и специфическом в развитии детей с нарушениями слуха школьного и дошкольного возраста (Р. М. </w:t>
      </w:r>
      <w:proofErr w:type="spellStart"/>
      <w:r w:rsidRPr="00872A51">
        <w:rPr>
          <w:rFonts w:ascii="Times New Roman" w:hAnsi="Times New Roman" w:cs="Times New Roman"/>
          <w:sz w:val="28"/>
          <w:szCs w:val="28"/>
        </w:rPr>
        <w:t>Боскис</w:t>
      </w:r>
      <w:proofErr w:type="spellEnd"/>
      <w:r w:rsidRPr="00872A51">
        <w:rPr>
          <w:rFonts w:ascii="Times New Roman" w:hAnsi="Times New Roman" w:cs="Times New Roman"/>
          <w:sz w:val="28"/>
          <w:szCs w:val="28"/>
        </w:rPr>
        <w:t>, Т. А. Власова, А. А. Катаева, И. М. Соловьев, Т. В. Розанова, Ж. И. </w:t>
      </w:r>
      <w:proofErr w:type="spellStart"/>
      <w:r w:rsidRPr="00872A51">
        <w:rPr>
          <w:rFonts w:ascii="Times New Roman" w:hAnsi="Times New Roman" w:cs="Times New Roman"/>
          <w:sz w:val="28"/>
          <w:szCs w:val="28"/>
        </w:rPr>
        <w:t>Шиф</w:t>
      </w:r>
      <w:proofErr w:type="spellEnd"/>
      <w:r w:rsidRPr="00872A51">
        <w:rPr>
          <w:rFonts w:ascii="Times New Roman" w:hAnsi="Times New Roman" w:cs="Times New Roman"/>
          <w:sz w:val="28"/>
          <w:szCs w:val="28"/>
        </w:rPr>
        <w:t xml:space="preserve"> и др.). Знание психологических особенностей развития детей с нарушениями слуха имеет важное значение при </w:t>
      </w:r>
      <w:proofErr w:type="gramStart"/>
      <w:r w:rsidRPr="00872A51">
        <w:rPr>
          <w:rFonts w:ascii="Times New Roman" w:hAnsi="Times New Roman" w:cs="Times New Roman"/>
          <w:sz w:val="28"/>
          <w:szCs w:val="28"/>
        </w:rPr>
        <w:t>решении</w:t>
      </w:r>
      <w:proofErr w:type="gramEnd"/>
      <w:r w:rsidRPr="00872A51">
        <w:rPr>
          <w:rFonts w:ascii="Times New Roman" w:hAnsi="Times New Roman" w:cs="Times New Roman"/>
          <w:sz w:val="28"/>
          <w:szCs w:val="28"/>
        </w:rPr>
        <w:t xml:space="preserve"> про</w:t>
      </w:r>
      <w:r w:rsidRPr="00872A51">
        <w:rPr>
          <w:rFonts w:ascii="Times New Roman" w:hAnsi="Times New Roman" w:cs="Times New Roman"/>
          <w:sz w:val="28"/>
          <w:szCs w:val="28"/>
        </w:rPr>
        <w:softHyphen/>
        <w:t>блем дифференцированного обучения, повышении качества обра</w:t>
      </w:r>
      <w:r w:rsidRPr="00872A51">
        <w:rPr>
          <w:rFonts w:ascii="Times New Roman" w:hAnsi="Times New Roman" w:cs="Times New Roman"/>
          <w:sz w:val="28"/>
          <w:szCs w:val="28"/>
        </w:rPr>
        <w:softHyphen/>
        <w:t>зовательного воздействия. Понимание своеобразия развития ребен</w:t>
      </w:r>
      <w:r w:rsidRPr="00872A51">
        <w:rPr>
          <w:rFonts w:ascii="Times New Roman" w:hAnsi="Times New Roman" w:cs="Times New Roman"/>
          <w:sz w:val="28"/>
          <w:szCs w:val="28"/>
        </w:rPr>
        <w:softHyphen/>
        <w:t>ка со сниженным слухом позволяет педагогам определять адекватные возрасту и уровню речевого развития методы психолого-педаго</w:t>
      </w:r>
      <w:r w:rsidRPr="00872A51">
        <w:rPr>
          <w:rFonts w:ascii="Times New Roman" w:hAnsi="Times New Roman" w:cs="Times New Roman"/>
          <w:sz w:val="28"/>
          <w:szCs w:val="28"/>
        </w:rPr>
        <w:softHyphen/>
        <w:t>гического изучения детей с нарушениями слуха, выявлять потенциальные возможности в развитии, организовывать целена</w:t>
      </w:r>
      <w:r w:rsidRPr="00872A51">
        <w:rPr>
          <w:rFonts w:ascii="Times New Roman" w:hAnsi="Times New Roman" w:cs="Times New Roman"/>
          <w:sz w:val="28"/>
          <w:szCs w:val="28"/>
        </w:rPr>
        <w:softHyphen/>
        <w:t>правленную общеразвивающую и коррекционную работу.</w:t>
      </w:r>
    </w:p>
    <w:p w:rsidR="00872A51" w:rsidRPr="00872A51" w:rsidRDefault="00872A51" w:rsidP="005F3143">
      <w:pPr>
        <w:spacing w:after="0"/>
        <w:jc w:val="both"/>
        <w:rPr>
          <w:rFonts w:ascii="Times New Roman" w:hAnsi="Times New Roman" w:cs="Times New Roman"/>
          <w:sz w:val="28"/>
          <w:szCs w:val="28"/>
        </w:rPr>
      </w:pPr>
      <w:r w:rsidRPr="00872A51">
        <w:rPr>
          <w:rFonts w:ascii="Times New Roman" w:hAnsi="Times New Roman" w:cs="Times New Roman"/>
          <w:sz w:val="28"/>
          <w:szCs w:val="28"/>
        </w:rPr>
        <w:t>Сурдопедагогика тесно взаимодействует</w:t>
      </w:r>
      <w:r w:rsidRPr="00872A51">
        <w:rPr>
          <w:rFonts w:ascii="Times New Roman" w:hAnsi="Times New Roman" w:cs="Times New Roman"/>
          <w:b/>
          <w:bCs/>
          <w:sz w:val="28"/>
          <w:szCs w:val="28"/>
        </w:rPr>
        <w:t> </w:t>
      </w:r>
      <w:r w:rsidRPr="00872A51">
        <w:rPr>
          <w:rFonts w:ascii="Times New Roman" w:hAnsi="Times New Roman" w:cs="Times New Roman"/>
          <w:sz w:val="28"/>
          <w:szCs w:val="28"/>
        </w:rPr>
        <w:t>со смеж</w:t>
      </w:r>
      <w:r w:rsidRPr="00872A51">
        <w:rPr>
          <w:rFonts w:ascii="Times New Roman" w:hAnsi="Times New Roman" w:cs="Times New Roman"/>
          <w:sz w:val="28"/>
          <w:szCs w:val="28"/>
        </w:rPr>
        <w:softHyphen/>
        <w:t>ными педагогическими дисциплинами – </w:t>
      </w:r>
      <w:r w:rsidRPr="00872A51">
        <w:rPr>
          <w:rFonts w:ascii="Times New Roman" w:hAnsi="Times New Roman" w:cs="Times New Roman"/>
          <w:i/>
          <w:iCs/>
          <w:sz w:val="28"/>
          <w:szCs w:val="28"/>
        </w:rPr>
        <w:t>общей и возрастной педагогикой.</w:t>
      </w:r>
      <w:r w:rsidRPr="00872A51">
        <w:rPr>
          <w:rFonts w:ascii="Times New Roman" w:hAnsi="Times New Roman" w:cs="Times New Roman"/>
          <w:sz w:val="28"/>
          <w:szCs w:val="28"/>
        </w:rPr>
        <w:t> В сурдопедагогике учитываются достижения других отраслей специальной педагогики – логопедии, олигофренопедаго</w:t>
      </w:r>
      <w:r w:rsidRPr="00872A51">
        <w:rPr>
          <w:rFonts w:ascii="Times New Roman" w:hAnsi="Times New Roman" w:cs="Times New Roman"/>
          <w:sz w:val="28"/>
          <w:szCs w:val="28"/>
        </w:rPr>
        <w:softHyphen/>
        <w:t>гики, тифлопедагогики.</w:t>
      </w:r>
    </w:p>
    <w:p w:rsidR="00E53A7D" w:rsidRDefault="00872A51" w:rsidP="005F3143">
      <w:pPr>
        <w:spacing w:after="0"/>
        <w:jc w:val="both"/>
        <w:rPr>
          <w:rFonts w:ascii="Times New Roman" w:hAnsi="Times New Roman" w:cs="Times New Roman"/>
          <w:sz w:val="28"/>
          <w:szCs w:val="28"/>
        </w:rPr>
      </w:pPr>
      <w:r w:rsidRPr="00872A51">
        <w:rPr>
          <w:rFonts w:ascii="Times New Roman" w:hAnsi="Times New Roman" w:cs="Times New Roman"/>
          <w:b/>
          <w:bCs/>
          <w:i/>
          <w:iCs/>
          <w:sz w:val="28"/>
          <w:szCs w:val="28"/>
        </w:rPr>
        <w:lastRenderedPageBreak/>
        <w:t>3. Лингвистические науки и психолингвистика.</w:t>
      </w:r>
      <w:r w:rsidRPr="00872A51">
        <w:rPr>
          <w:rFonts w:ascii="Times New Roman" w:hAnsi="Times New Roman" w:cs="Times New Roman"/>
          <w:b/>
          <w:bCs/>
          <w:sz w:val="28"/>
          <w:szCs w:val="28"/>
        </w:rPr>
        <w:t> </w:t>
      </w:r>
      <w:proofErr w:type="gramStart"/>
      <w:r w:rsidRPr="00872A51">
        <w:rPr>
          <w:rFonts w:ascii="Times New Roman" w:hAnsi="Times New Roman" w:cs="Times New Roman"/>
          <w:sz w:val="28"/>
          <w:szCs w:val="28"/>
        </w:rPr>
        <w:t>При изучении осо</w:t>
      </w:r>
      <w:r w:rsidRPr="00872A51">
        <w:rPr>
          <w:rFonts w:ascii="Times New Roman" w:hAnsi="Times New Roman" w:cs="Times New Roman"/>
          <w:sz w:val="28"/>
          <w:szCs w:val="28"/>
        </w:rPr>
        <w:softHyphen/>
        <w:t>бенностей формирования речи, моделировании системы обучения языку глухих и слабослышащих детей используются данные пси</w:t>
      </w:r>
      <w:r w:rsidRPr="00872A51">
        <w:rPr>
          <w:rFonts w:ascii="Times New Roman" w:hAnsi="Times New Roman" w:cs="Times New Roman"/>
          <w:sz w:val="28"/>
          <w:szCs w:val="28"/>
        </w:rPr>
        <w:softHyphen/>
        <w:t>холингвистики, в частности модели порождения речевого выска</w:t>
      </w:r>
      <w:r w:rsidRPr="00872A51">
        <w:rPr>
          <w:rFonts w:ascii="Times New Roman" w:hAnsi="Times New Roman" w:cs="Times New Roman"/>
          <w:sz w:val="28"/>
          <w:szCs w:val="28"/>
        </w:rPr>
        <w:softHyphen/>
        <w:t xml:space="preserve">зывания, разрабатываемые в трудах Л. С. Выготского, А. Р. </w:t>
      </w:r>
      <w:proofErr w:type="spellStart"/>
      <w:r w:rsidRPr="00872A51">
        <w:rPr>
          <w:rFonts w:ascii="Times New Roman" w:hAnsi="Times New Roman" w:cs="Times New Roman"/>
          <w:sz w:val="28"/>
          <w:szCs w:val="28"/>
        </w:rPr>
        <w:t>Лурии</w:t>
      </w:r>
      <w:proofErr w:type="spellEnd"/>
      <w:r w:rsidRPr="00872A51">
        <w:rPr>
          <w:rFonts w:ascii="Times New Roman" w:hAnsi="Times New Roman" w:cs="Times New Roman"/>
          <w:sz w:val="28"/>
          <w:szCs w:val="28"/>
        </w:rPr>
        <w:t>, А. А. Леонтьева, Т. В. </w:t>
      </w:r>
      <w:proofErr w:type="spellStart"/>
      <w:r w:rsidRPr="00872A51">
        <w:rPr>
          <w:rFonts w:ascii="Times New Roman" w:hAnsi="Times New Roman" w:cs="Times New Roman"/>
          <w:sz w:val="28"/>
          <w:szCs w:val="28"/>
        </w:rPr>
        <w:t>Ахутиной</w:t>
      </w:r>
      <w:proofErr w:type="spellEnd"/>
      <w:r w:rsidRPr="00872A51">
        <w:rPr>
          <w:rFonts w:ascii="Times New Roman" w:hAnsi="Times New Roman" w:cs="Times New Roman"/>
          <w:sz w:val="28"/>
          <w:szCs w:val="28"/>
        </w:rPr>
        <w:t xml:space="preserve"> и др. Психолинг</w:t>
      </w:r>
      <w:r w:rsidRPr="00872A51">
        <w:rPr>
          <w:rFonts w:ascii="Times New Roman" w:hAnsi="Times New Roman" w:cs="Times New Roman"/>
          <w:sz w:val="28"/>
          <w:szCs w:val="28"/>
        </w:rPr>
        <w:softHyphen/>
        <w:t>вистический подход дает возможность определения механизмов ре</w:t>
      </w:r>
      <w:r w:rsidRPr="00872A51">
        <w:rPr>
          <w:rFonts w:ascii="Times New Roman" w:hAnsi="Times New Roman" w:cs="Times New Roman"/>
          <w:sz w:val="28"/>
          <w:szCs w:val="28"/>
        </w:rPr>
        <w:softHyphen/>
        <w:t>чевого нарушения при снижении слуха, уточнения его структуры.</w:t>
      </w:r>
      <w:proofErr w:type="gramEnd"/>
      <w:r w:rsidRPr="00872A51">
        <w:rPr>
          <w:rFonts w:ascii="Times New Roman" w:hAnsi="Times New Roman" w:cs="Times New Roman"/>
          <w:sz w:val="28"/>
          <w:szCs w:val="28"/>
        </w:rPr>
        <w:t xml:space="preserve"> Понимание закономерностей строения языка как системы позволя</w:t>
      </w:r>
      <w:r w:rsidRPr="00872A51">
        <w:rPr>
          <w:rFonts w:ascii="Times New Roman" w:hAnsi="Times New Roman" w:cs="Times New Roman"/>
          <w:sz w:val="28"/>
          <w:szCs w:val="28"/>
        </w:rPr>
        <w:softHyphen/>
        <w:t>ет учесть различные типы языковых связей в процессе обучения, сформировать их в процессе речевого общения детей с нарушени</w:t>
      </w:r>
      <w:r w:rsidRPr="00872A51">
        <w:rPr>
          <w:rFonts w:ascii="Times New Roman" w:hAnsi="Times New Roman" w:cs="Times New Roman"/>
          <w:sz w:val="28"/>
          <w:szCs w:val="28"/>
        </w:rPr>
        <w:softHyphen/>
        <w:t>ями слуха.</w:t>
      </w:r>
    </w:p>
    <w:p w:rsidR="00E53A7D" w:rsidRDefault="0026513D" w:rsidP="005F3143">
      <w:pPr>
        <w:spacing w:after="0"/>
        <w:jc w:val="both"/>
        <w:rPr>
          <w:rFonts w:ascii="Times New Roman" w:hAnsi="Times New Roman" w:cs="Times New Roman"/>
          <w:b/>
          <w:sz w:val="28"/>
          <w:szCs w:val="28"/>
        </w:rPr>
      </w:pPr>
      <w:r w:rsidRPr="0026513D">
        <w:rPr>
          <w:rFonts w:ascii="Times New Roman" w:hAnsi="Times New Roman" w:cs="Times New Roman"/>
          <w:b/>
          <w:sz w:val="28"/>
          <w:szCs w:val="28"/>
        </w:rPr>
        <w:t>Тема: История развития зарубежной и отечественной сурдопедагогики</w:t>
      </w:r>
    </w:p>
    <w:p w:rsidR="0026513D" w:rsidRPr="0026513D" w:rsidRDefault="0026513D" w:rsidP="005F3143">
      <w:pPr>
        <w:pStyle w:val="a6"/>
        <w:spacing w:before="0" w:beforeAutospacing="0" w:after="0" w:afterAutospacing="0"/>
        <w:jc w:val="both"/>
        <w:rPr>
          <w:b/>
          <w:color w:val="000000"/>
          <w:sz w:val="28"/>
          <w:szCs w:val="28"/>
        </w:rPr>
      </w:pPr>
      <w:r w:rsidRPr="0026513D">
        <w:rPr>
          <w:b/>
          <w:color w:val="000000"/>
          <w:sz w:val="28"/>
          <w:szCs w:val="28"/>
        </w:rPr>
        <w:t>История становления и развития зарубежной сурдопедагогики.</w:t>
      </w:r>
    </w:p>
    <w:p w:rsidR="0026513D" w:rsidRPr="0026513D" w:rsidRDefault="0026513D" w:rsidP="005F3143">
      <w:pPr>
        <w:pStyle w:val="a6"/>
        <w:spacing w:before="0" w:beforeAutospacing="0" w:after="0" w:afterAutospacing="0"/>
        <w:jc w:val="both"/>
        <w:rPr>
          <w:color w:val="000000"/>
          <w:sz w:val="28"/>
          <w:szCs w:val="28"/>
        </w:rPr>
      </w:pPr>
      <w:proofErr w:type="gramStart"/>
      <w:r w:rsidRPr="0026513D">
        <w:rPr>
          <w:color w:val="000000"/>
          <w:sz w:val="28"/>
          <w:szCs w:val="28"/>
        </w:rPr>
        <w:t xml:space="preserve">Вопросы истории становления и развития сурдопедагогики за рубежом рассмотрели в своих трудах А. Г. Басова, С. Ф. Егоров, Г. Л. Зайцева, Н. Н. </w:t>
      </w:r>
      <w:proofErr w:type="spellStart"/>
      <w:r w:rsidRPr="0026513D">
        <w:rPr>
          <w:color w:val="000000"/>
          <w:sz w:val="28"/>
          <w:szCs w:val="28"/>
        </w:rPr>
        <w:t>Малофеев</w:t>
      </w:r>
      <w:proofErr w:type="spellEnd"/>
      <w:r w:rsidRPr="0026513D">
        <w:rPr>
          <w:color w:val="000000"/>
          <w:sz w:val="28"/>
          <w:szCs w:val="28"/>
        </w:rPr>
        <w:t>, Н. М. Назарова, Г. Н. Пенин и др. В истории становления воспитательных систем и общей педаго</w:t>
      </w:r>
      <w:r w:rsidRPr="0026513D">
        <w:rPr>
          <w:color w:val="000000"/>
          <w:sz w:val="28"/>
          <w:szCs w:val="28"/>
        </w:rPr>
        <w:softHyphen/>
        <w:t>гики Древней Греции и Древнего Рима не отражены даже элемен</w:t>
      </w:r>
      <w:r w:rsidRPr="0026513D">
        <w:rPr>
          <w:color w:val="000000"/>
          <w:sz w:val="28"/>
          <w:szCs w:val="28"/>
        </w:rPr>
        <w:softHyphen/>
        <w:t>тарные попытки обучения глухих детей.</w:t>
      </w:r>
      <w:proofErr w:type="gramEnd"/>
      <w:r w:rsidRPr="0026513D">
        <w:rPr>
          <w:color w:val="000000"/>
          <w:sz w:val="28"/>
          <w:szCs w:val="28"/>
        </w:rPr>
        <w:t xml:space="preserve"> В античных государствах глухих не считали полноправными членами общества. Государство не только не защищало интересы глухих людей, но, наоборот, ограничивало их гражданские права: например, по кодексу Юстиниана (VI в. н. э.) они были ли</w:t>
      </w:r>
      <w:r w:rsidRPr="0026513D">
        <w:rPr>
          <w:color w:val="000000"/>
          <w:sz w:val="28"/>
          <w:szCs w:val="28"/>
        </w:rPr>
        <w:softHyphen/>
        <w:t>шены юридических прав, не могли участвовать в общественных де</w:t>
      </w:r>
      <w:r w:rsidRPr="0026513D">
        <w:rPr>
          <w:color w:val="000000"/>
          <w:sz w:val="28"/>
          <w:szCs w:val="28"/>
        </w:rPr>
        <w:softHyphen/>
        <w:t>лах, оставлять завещания.</w:t>
      </w:r>
    </w:p>
    <w:p w:rsidR="0026513D" w:rsidRPr="0026513D" w:rsidRDefault="0026513D" w:rsidP="005F3143">
      <w:pPr>
        <w:pStyle w:val="a6"/>
        <w:spacing w:before="0" w:beforeAutospacing="0" w:after="0" w:afterAutospacing="0"/>
        <w:jc w:val="both"/>
        <w:rPr>
          <w:color w:val="000000"/>
          <w:sz w:val="28"/>
          <w:szCs w:val="28"/>
        </w:rPr>
      </w:pPr>
      <w:r w:rsidRPr="0026513D">
        <w:rPr>
          <w:color w:val="000000"/>
          <w:sz w:val="28"/>
          <w:szCs w:val="28"/>
        </w:rPr>
        <w:t>В эпоху средневековья в странах Западной Европы церковь ви</w:t>
      </w:r>
      <w:r w:rsidRPr="0026513D">
        <w:rPr>
          <w:color w:val="000000"/>
          <w:sz w:val="28"/>
          <w:szCs w:val="28"/>
        </w:rPr>
        <w:softHyphen/>
        <w:t>дела в глухоте, как и в других человеческих недугах, «кару божию», посланную детям за грехи родителей. К глухим относились как к людям, не способным усвоить религиозные понятия и идеи, научиться читать и писать. Проявле</w:t>
      </w:r>
      <w:r w:rsidRPr="0026513D">
        <w:rPr>
          <w:color w:val="000000"/>
          <w:sz w:val="28"/>
          <w:szCs w:val="28"/>
        </w:rPr>
        <w:softHyphen/>
        <w:t>ние нетерпимости к глухим приводило к тому, что их нередко са</w:t>
      </w:r>
      <w:r w:rsidRPr="0026513D">
        <w:rPr>
          <w:color w:val="000000"/>
          <w:sz w:val="28"/>
          <w:szCs w:val="28"/>
        </w:rPr>
        <w:softHyphen/>
        <w:t>жали в тюрьмы, изгоняли из общества и даже порой сжигали на кострах инквизиции как «не</w:t>
      </w:r>
      <w:r w:rsidRPr="0026513D">
        <w:rPr>
          <w:color w:val="000000"/>
          <w:sz w:val="28"/>
          <w:szCs w:val="28"/>
        </w:rPr>
        <w:softHyphen/>
        <w:t>чистую силу». Только богатые родители могли сохранить жизнь своим детям, скрывая их от общества и покупая у церкви индульгенцию.</w:t>
      </w:r>
    </w:p>
    <w:p w:rsidR="0026513D" w:rsidRDefault="0026513D" w:rsidP="005F3143">
      <w:pPr>
        <w:pStyle w:val="a6"/>
        <w:spacing w:before="0" w:beforeAutospacing="0" w:after="0" w:afterAutospacing="0"/>
        <w:jc w:val="both"/>
        <w:rPr>
          <w:color w:val="000000"/>
          <w:sz w:val="28"/>
          <w:szCs w:val="28"/>
        </w:rPr>
      </w:pPr>
      <w:r w:rsidRPr="0026513D">
        <w:rPr>
          <w:color w:val="000000"/>
          <w:sz w:val="28"/>
          <w:szCs w:val="28"/>
        </w:rPr>
        <w:t>Теория и практика воспитания и обучения детей с дефектами слуха в странах Западной Европы получила развитие в эпоху Воз</w:t>
      </w:r>
      <w:r w:rsidRPr="0026513D">
        <w:rPr>
          <w:color w:val="000000"/>
          <w:sz w:val="28"/>
          <w:szCs w:val="28"/>
        </w:rPr>
        <w:softHyphen/>
        <w:t>рождения (XV–XVII вв.). Расцвет экономики, культуры, науки обусловил возник</w:t>
      </w:r>
      <w:r w:rsidRPr="0026513D">
        <w:rPr>
          <w:color w:val="000000"/>
          <w:sz w:val="28"/>
          <w:szCs w:val="28"/>
        </w:rPr>
        <w:softHyphen/>
        <w:t>новение прогрессивных взглядов на познавательные возможности глухих. Развитию практики индивидуального обучения глухих де</w:t>
      </w:r>
      <w:r w:rsidRPr="0026513D">
        <w:rPr>
          <w:color w:val="000000"/>
          <w:sz w:val="28"/>
          <w:szCs w:val="28"/>
        </w:rPr>
        <w:softHyphen/>
        <w:t>тей способствовали теоретические идеи выдающегося ученого сво</w:t>
      </w:r>
      <w:r w:rsidRPr="0026513D">
        <w:rPr>
          <w:color w:val="000000"/>
          <w:sz w:val="28"/>
          <w:szCs w:val="28"/>
        </w:rPr>
        <w:softHyphen/>
        <w:t xml:space="preserve">его времени Д. </w:t>
      </w:r>
      <w:proofErr w:type="spellStart"/>
      <w:r w:rsidRPr="0026513D">
        <w:rPr>
          <w:color w:val="000000"/>
          <w:sz w:val="28"/>
          <w:szCs w:val="28"/>
        </w:rPr>
        <w:t>Кардано</w:t>
      </w:r>
      <w:proofErr w:type="spellEnd"/>
      <w:r w:rsidRPr="0026513D">
        <w:rPr>
          <w:color w:val="000000"/>
          <w:sz w:val="28"/>
          <w:szCs w:val="28"/>
        </w:rPr>
        <w:t xml:space="preserve"> (1501-1576, Италия), который дал физи</w:t>
      </w:r>
      <w:r w:rsidRPr="0026513D">
        <w:rPr>
          <w:color w:val="000000"/>
          <w:sz w:val="28"/>
          <w:szCs w:val="28"/>
        </w:rPr>
        <w:softHyphen/>
        <w:t>ологическое объяснение глухоты и немоты: глухота происходит от болезни, а немота от глухоты. Ученому принадлежит первая попытка создания дифференцированного подхода к глухим: их он подразделял на три группы с учетом времени потери слуха и сте</w:t>
      </w:r>
      <w:r w:rsidRPr="0026513D">
        <w:rPr>
          <w:color w:val="000000"/>
          <w:sz w:val="28"/>
          <w:szCs w:val="28"/>
        </w:rPr>
        <w:softHyphen/>
        <w:t>пени развития речи.</w:t>
      </w:r>
    </w:p>
    <w:p w:rsidR="0026513D" w:rsidRPr="0026513D" w:rsidRDefault="0026513D" w:rsidP="005F3143">
      <w:pPr>
        <w:pStyle w:val="a6"/>
        <w:spacing w:before="0" w:beforeAutospacing="0" w:after="0" w:afterAutospacing="0"/>
        <w:jc w:val="both"/>
        <w:rPr>
          <w:color w:val="000000"/>
          <w:sz w:val="28"/>
          <w:szCs w:val="28"/>
        </w:rPr>
      </w:pPr>
      <w:r w:rsidRPr="0026513D">
        <w:rPr>
          <w:color w:val="000000"/>
          <w:sz w:val="28"/>
          <w:szCs w:val="28"/>
        </w:rPr>
        <w:t>Для этого перио</w:t>
      </w:r>
      <w:r w:rsidRPr="0026513D">
        <w:rPr>
          <w:color w:val="000000"/>
          <w:sz w:val="28"/>
          <w:szCs w:val="28"/>
        </w:rPr>
        <w:softHyphen/>
        <w:t xml:space="preserve">да характерна тенденция индивидуального обучения глухих детей из богатых семей. По религиозным и монастырским законам того </w:t>
      </w:r>
      <w:r w:rsidRPr="0026513D">
        <w:rPr>
          <w:color w:val="000000"/>
          <w:sz w:val="28"/>
          <w:szCs w:val="28"/>
        </w:rPr>
        <w:lastRenderedPageBreak/>
        <w:t xml:space="preserve">времени обучение глухого считалось преступлением, однако богатые и знатные родители глухих детей могли обходить эти запреты; учителями глухих были в основном монахи, в редких случаях – врачи. Впервые </w:t>
      </w:r>
      <w:proofErr w:type="spellStart"/>
      <w:r w:rsidRPr="0026513D">
        <w:rPr>
          <w:color w:val="000000"/>
          <w:sz w:val="28"/>
          <w:szCs w:val="28"/>
        </w:rPr>
        <w:t>дактильный</w:t>
      </w:r>
      <w:proofErr w:type="spellEnd"/>
      <w:r w:rsidRPr="0026513D">
        <w:rPr>
          <w:color w:val="000000"/>
          <w:sz w:val="28"/>
          <w:szCs w:val="28"/>
        </w:rPr>
        <w:t xml:space="preserve"> алфавит был опубликован в 1593 г. испанским монахом де Верба; при этом точных данных о появлении и начале использования дактильного алфавита нет; есть мнение, что его изобрели и начали использовать монахи, принявшие обет молчания.</w:t>
      </w:r>
    </w:p>
    <w:p w:rsidR="0026513D" w:rsidRPr="0026513D" w:rsidRDefault="0026513D" w:rsidP="0026513D">
      <w:pPr>
        <w:pStyle w:val="a6"/>
        <w:jc w:val="both"/>
        <w:rPr>
          <w:color w:val="000000"/>
          <w:sz w:val="28"/>
          <w:szCs w:val="28"/>
        </w:rPr>
      </w:pPr>
      <w:r w:rsidRPr="0026513D">
        <w:rPr>
          <w:color w:val="000000"/>
          <w:sz w:val="28"/>
          <w:szCs w:val="28"/>
        </w:rPr>
        <w:t xml:space="preserve">В XVI–XVII вв. в Испании осуществлялось обучение глухих в условиях семьи, а также в монастырях. Первый систематический опыт обучения глухих словесной речи был предпринят П. </w:t>
      </w:r>
      <w:proofErr w:type="spellStart"/>
      <w:r w:rsidRPr="0026513D">
        <w:rPr>
          <w:color w:val="000000"/>
          <w:sz w:val="28"/>
          <w:szCs w:val="28"/>
        </w:rPr>
        <w:t>Понсе</w:t>
      </w:r>
      <w:proofErr w:type="spellEnd"/>
      <w:r w:rsidRPr="0026513D">
        <w:rPr>
          <w:color w:val="000000"/>
          <w:sz w:val="28"/>
          <w:szCs w:val="28"/>
        </w:rPr>
        <w:t xml:space="preserve">, позднее X. П. </w:t>
      </w:r>
      <w:proofErr w:type="spellStart"/>
      <w:r w:rsidRPr="0026513D">
        <w:rPr>
          <w:color w:val="000000"/>
          <w:sz w:val="28"/>
          <w:szCs w:val="28"/>
        </w:rPr>
        <w:t>Бонетом</w:t>
      </w:r>
      <w:proofErr w:type="spellEnd"/>
      <w:r w:rsidRPr="0026513D">
        <w:rPr>
          <w:color w:val="000000"/>
          <w:sz w:val="28"/>
          <w:szCs w:val="28"/>
        </w:rPr>
        <w:t xml:space="preserve"> (Испания). Испанский монах П. </w:t>
      </w:r>
      <w:proofErr w:type="spellStart"/>
      <w:r w:rsidRPr="0026513D">
        <w:rPr>
          <w:color w:val="000000"/>
          <w:sz w:val="28"/>
          <w:szCs w:val="28"/>
        </w:rPr>
        <w:t>Понсе</w:t>
      </w:r>
      <w:proofErr w:type="spellEnd"/>
      <w:r w:rsidRPr="0026513D">
        <w:rPr>
          <w:color w:val="000000"/>
          <w:sz w:val="28"/>
          <w:szCs w:val="28"/>
        </w:rPr>
        <w:t xml:space="preserve"> (1508-1584) считал основой обучения глухих преодоление немоты, обучение их словесной речи. Для этого он использовал письменную, дактильную (впервые) и устную речь. Он рассматривал обучение как средство общения и накопления словаря. Его глухие ученики овладевали теми учебными предметами, которые в это время изучались в общеобразовательных школах: историей, мате</w:t>
      </w:r>
      <w:r w:rsidRPr="0026513D">
        <w:rPr>
          <w:color w:val="000000"/>
          <w:sz w:val="28"/>
          <w:szCs w:val="28"/>
        </w:rPr>
        <w:softHyphen/>
        <w:t xml:space="preserve">матикой, астрономией. Х. П. </w:t>
      </w:r>
      <w:proofErr w:type="spellStart"/>
      <w:r w:rsidRPr="0026513D">
        <w:rPr>
          <w:color w:val="000000"/>
          <w:sz w:val="28"/>
          <w:szCs w:val="28"/>
        </w:rPr>
        <w:t>Бонет</w:t>
      </w:r>
      <w:proofErr w:type="spellEnd"/>
      <w:r w:rsidRPr="0026513D">
        <w:rPr>
          <w:color w:val="000000"/>
          <w:sz w:val="28"/>
          <w:szCs w:val="28"/>
        </w:rPr>
        <w:t xml:space="preserve"> (1579-1633) ставил цель научить глухого устной и письменной речи посредством зрения. Он ввел пальцевую азбуку, считая, что она воспринимается более легко, чем движения губ. Созданный Х. П. </w:t>
      </w:r>
      <w:proofErr w:type="spellStart"/>
      <w:r w:rsidRPr="0026513D">
        <w:rPr>
          <w:color w:val="000000"/>
          <w:sz w:val="28"/>
          <w:szCs w:val="28"/>
        </w:rPr>
        <w:t>Бонетом</w:t>
      </w:r>
      <w:proofErr w:type="spellEnd"/>
      <w:r w:rsidRPr="0026513D">
        <w:rPr>
          <w:color w:val="000000"/>
          <w:sz w:val="28"/>
          <w:szCs w:val="28"/>
        </w:rPr>
        <w:t xml:space="preserve"> </w:t>
      </w:r>
      <w:proofErr w:type="spellStart"/>
      <w:r w:rsidRPr="0026513D">
        <w:rPr>
          <w:color w:val="000000"/>
          <w:sz w:val="28"/>
          <w:szCs w:val="28"/>
        </w:rPr>
        <w:t>дактильный</w:t>
      </w:r>
      <w:proofErr w:type="spellEnd"/>
      <w:r w:rsidRPr="0026513D">
        <w:rPr>
          <w:color w:val="000000"/>
          <w:sz w:val="28"/>
          <w:szCs w:val="28"/>
        </w:rPr>
        <w:t xml:space="preserve"> алфавит был опубликован в 1629 г.</w:t>
      </w:r>
    </w:p>
    <w:p w:rsidR="0026513D" w:rsidRPr="0026513D" w:rsidRDefault="0026513D" w:rsidP="0026513D">
      <w:pPr>
        <w:pStyle w:val="a6"/>
        <w:jc w:val="both"/>
        <w:rPr>
          <w:color w:val="000000"/>
          <w:sz w:val="28"/>
          <w:szCs w:val="28"/>
        </w:rPr>
      </w:pPr>
      <w:r w:rsidRPr="0026513D">
        <w:rPr>
          <w:color w:val="000000"/>
          <w:sz w:val="28"/>
          <w:szCs w:val="28"/>
        </w:rPr>
        <w:t>В XV–XVIII вв. выделились два направления в индивидуаль</w:t>
      </w:r>
      <w:r w:rsidRPr="0026513D">
        <w:rPr>
          <w:color w:val="000000"/>
          <w:sz w:val="28"/>
          <w:szCs w:val="28"/>
        </w:rPr>
        <w:softHyphen/>
        <w:t xml:space="preserve">ном обучении глухих. В практике одного направления, представителями которого являлись X. П. </w:t>
      </w:r>
      <w:proofErr w:type="spellStart"/>
      <w:r w:rsidRPr="0026513D">
        <w:rPr>
          <w:color w:val="000000"/>
          <w:sz w:val="28"/>
          <w:szCs w:val="28"/>
        </w:rPr>
        <w:t>Бонет</w:t>
      </w:r>
      <w:proofErr w:type="spellEnd"/>
      <w:r w:rsidRPr="0026513D">
        <w:rPr>
          <w:color w:val="000000"/>
          <w:sz w:val="28"/>
          <w:szCs w:val="28"/>
        </w:rPr>
        <w:t xml:space="preserve"> (Испания), Д. </w:t>
      </w:r>
      <w:proofErr w:type="spellStart"/>
      <w:r w:rsidRPr="0026513D">
        <w:rPr>
          <w:color w:val="000000"/>
          <w:sz w:val="28"/>
          <w:szCs w:val="28"/>
        </w:rPr>
        <w:t>Бульвер</w:t>
      </w:r>
      <w:proofErr w:type="spellEnd"/>
      <w:r w:rsidRPr="0026513D">
        <w:rPr>
          <w:color w:val="000000"/>
          <w:sz w:val="28"/>
          <w:szCs w:val="28"/>
        </w:rPr>
        <w:t xml:space="preserve">, Д. Валлис (Англия) и др., используются различные виды речи: устная, письменная, </w:t>
      </w:r>
      <w:proofErr w:type="spellStart"/>
      <w:r w:rsidRPr="0026513D">
        <w:rPr>
          <w:color w:val="000000"/>
          <w:sz w:val="28"/>
          <w:szCs w:val="28"/>
        </w:rPr>
        <w:t>дактильная</w:t>
      </w:r>
      <w:proofErr w:type="spellEnd"/>
      <w:r w:rsidRPr="0026513D">
        <w:rPr>
          <w:color w:val="000000"/>
          <w:sz w:val="28"/>
          <w:szCs w:val="28"/>
        </w:rPr>
        <w:t xml:space="preserve">, жестовая. В практике другого направления в качестве средства общения и обучения применяется только устная речь. К данному направлению относятся Ф. М. Ван </w:t>
      </w:r>
      <w:proofErr w:type="spellStart"/>
      <w:r w:rsidRPr="0026513D">
        <w:rPr>
          <w:color w:val="000000"/>
          <w:sz w:val="28"/>
          <w:szCs w:val="28"/>
        </w:rPr>
        <w:t>Гельмонт</w:t>
      </w:r>
      <w:proofErr w:type="spellEnd"/>
      <w:r w:rsidRPr="0026513D">
        <w:rPr>
          <w:color w:val="000000"/>
          <w:sz w:val="28"/>
          <w:szCs w:val="28"/>
        </w:rPr>
        <w:t xml:space="preserve">, И. К. Амман (Голландия), Ф. Л. Терций (Италия), В. </w:t>
      </w:r>
      <w:proofErr w:type="spellStart"/>
      <w:r w:rsidRPr="0026513D">
        <w:rPr>
          <w:color w:val="000000"/>
          <w:sz w:val="28"/>
          <w:szCs w:val="28"/>
        </w:rPr>
        <w:t>Кергер</w:t>
      </w:r>
      <w:proofErr w:type="spellEnd"/>
      <w:r w:rsidRPr="0026513D">
        <w:rPr>
          <w:color w:val="000000"/>
          <w:sz w:val="28"/>
          <w:szCs w:val="28"/>
        </w:rPr>
        <w:t xml:space="preserve">, Г. </w:t>
      </w:r>
      <w:proofErr w:type="spellStart"/>
      <w:r w:rsidRPr="0026513D">
        <w:rPr>
          <w:color w:val="000000"/>
          <w:sz w:val="28"/>
          <w:szCs w:val="28"/>
        </w:rPr>
        <w:t>Рафель</w:t>
      </w:r>
      <w:proofErr w:type="spellEnd"/>
      <w:r w:rsidRPr="0026513D">
        <w:rPr>
          <w:color w:val="000000"/>
          <w:sz w:val="28"/>
          <w:szCs w:val="28"/>
        </w:rPr>
        <w:t xml:space="preserve"> (Германия) и др.</w:t>
      </w:r>
    </w:p>
    <w:p w:rsidR="0026513D" w:rsidRPr="0026513D" w:rsidRDefault="0026513D" w:rsidP="0026513D">
      <w:pPr>
        <w:pStyle w:val="a6"/>
        <w:jc w:val="both"/>
        <w:rPr>
          <w:color w:val="000000"/>
          <w:sz w:val="28"/>
          <w:szCs w:val="28"/>
        </w:rPr>
      </w:pPr>
      <w:r w:rsidRPr="0026513D">
        <w:rPr>
          <w:color w:val="000000"/>
          <w:sz w:val="28"/>
          <w:szCs w:val="28"/>
        </w:rPr>
        <w:t>Таким образом, в первый период развития сурдопедагогики цель обучения сво</w:t>
      </w:r>
      <w:r w:rsidRPr="0026513D">
        <w:rPr>
          <w:color w:val="000000"/>
          <w:sz w:val="28"/>
          <w:szCs w:val="28"/>
        </w:rPr>
        <w:softHyphen/>
        <w:t>дилась к формированию средств общения, при помощи которых глухой мог бы включиться в жизнь общества. Детей из богатых семей индивидуально обучали родному языку, греческому, латин</w:t>
      </w:r>
      <w:r w:rsidRPr="0026513D">
        <w:rPr>
          <w:color w:val="000000"/>
          <w:sz w:val="28"/>
          <w:szCs w:val="28"/>
        </w:rPr>
        <w:softHyphen/>
        <w:t>скому. При этом не ставилась задача овладения учеником систе</w:t>
      </w:r>
      <w:r w:rsidRPr="0026513D">
        <w:rPr>
          <w:color w:val="000000"/>
          <w:sz w:val="28"/>
          <w:szCs w:val="28"/>
        </w:rPr>
        <w:softHyphen/>
        <w:t>матизированными, общеобразовательными знаниями. Практический опыт индивидуального обучения глухих, теоре</w:t>
      </w:r>
      <w:r w:rsidRPr="0026513D">
        <w:rPr>
          <w:color w:val="000000"/>
          <w:sz w:val="28"/>
          <w:szCs w:val="28"/>
        </w:rPr>
        <w:softHyphen/>
        <w:t>тическое обоснование методов и приемов обучения в трудах сурдо</w:t>
      </w:r>
      <w:r w:rsidRPr="0026513D">
        <w:rPr>
          <w:color w:val="000000"/>
          <w:sz w:val="28"/>
          <w:szCs w:val="28"/>
        </w:rPr>
        <w:softHyphen/>
        <w:t>педагогов способствовали разви</w:t>
      </w:r>
      <w:r w:rsidRPr="0026513D">
        <w:rPr>
          <w:color w:val="000000"/>
          <w:sz w:val="28"/>
          <w:szCs w:val="28"/>
        </w:rPr>
        <w:softHyphen/>
        <w:t>тию сурдопедагогики и подготовили появление коллективного обу</w:t>
      </w:r>
      <w:r w:rsidRPr="0026513D">
        <w:rPr>
          <w:color w:val="000000"/>
          <w:sz w:val="28"/>
          <w:szCs w:val="28"/>
        </w:rPr>
        <w:softHyphen/>
        <w:t>чения детей с нарушениями слуха в условиях специального учебного заведения.</w:t>
      </w:r>
    </w:p>
    <w:p w:rsidR="0026513D" w:rsidRPr="0026513D" w:rsidRDefault="0026513D" w:rsidP="0026513D">
      <w:pPr>
        <w:pStyle w:val="a6"/>
        <w:jc w:val="both"/>
        <w:rPr>
          <w:color w:val="000000"/>
          <w:sz w:val="28"/>
          <w:szCs w:val="28"/>
        </w:rPr>
      </w:pPr>
      <w:r w:rsidRPr="0026513D">
        <w:rPr>
          <w:color w:val="000000"/>
          <w:sz w:val="28"/>
          <w:szCs w:val="28"/>
        </w:rPr>
        <w:t>Во второй половине XVIII в. во Франции, Германии, Англии, Австрии появились специальные училища для глухих. Это поло</w:t>
      </w:r>
      <w:r w:rsidRPr="0026513D">
        <w:rPr>
          <w:color w:val="000000"/>
          <w:sz w:val="28"/>
          <w:szCs w:val="28"/>
        </w:rPr>
        <w:softHyphen/>
        <w:t>жило начало второму периоду в развитии сурдопедагогики – пе</w:t>
      </w:r>
      <w:r w:rsidRPr="0026513D">
        <w:rPr>
          <w:color w:val="000000"/>
          <w:sz w:val="28"/>
          <w:szCs w:val="28"/>
        </w:rPr>
        <w:softHyphen/>
        <w:t xml:space="preserve">риоду формирования </w:t>
      </w:r>
      <w:r w:rsidRPr="0026513D">
        <w:rPr>
          <w:color w:val="000000"/>
          <w:sz w:val="28"/>
          <w:szCs w:val="28"/>
        </w:rPr>
        <w:lastRenderedPageBreak/>
        <w:t>педагогических систем и обучения глухих в условиях коллективных занятий в классе.</w:t>
      </w:r>
    </w:p>
    <w:p w:rsidR="0026513D" w:rsidRPr="0026513D" w:rsidRDefault="0026513D" w:rsidP="0026513D">
      <w:pPr>
        <w:pStyle w:val="a6"/>
        <w:jc w:val="both"/>
        <w:rPr>
          <w:color w:val="000000"/>
          <w:sz w:val="28"/>
          <w:szCs w:val="28"/>
        </w:rPr>
      </w:pPr>
      <w:r w:rsidRPr="0026513D">
        <w:rPr>
          <w:color w:val="000000"/>
          <w:sz w:val="28"/>
          <w:szCs w:val="28"/>
        </w:rPr>
        <w:t xml:space="preserve">Большую известность приобрел институт для глухих, открытый в 1770 г. в Париже Ш. М. </w:t>
      </w:r>
      <w:proofErr w:type="spellStart"/>
      <w:r w:rsidRPr="0026513D">
        <w:rPr>
          <w:color w:val="000000"/>
          <w:sz w:val="28"/>
          <w:szCs w:val="28"/>
        </w:rPr>
        <w:t>Эппе</w:t>
      </w:r>
      <w:proofErr w:type="spellEnd"/>
      <w:r w:rsidRPr="0026513D">
        <w:rPr>
          <w:color w:val="000000"/>
          <w:sz w:val="28"/>
          <w:szCs w:val="28"/>
        </w:rPr>
        <w:t xml:space="preserve"> (1712–1789). Он же был и соз</w:t>
      </w:r>
      <w:r w:rsidRPr="0026513D">
        <w:rPr>
          <w:color w:val="000000"/>
          <w:sz w:val="28"/>
          <w:szCs w:val="28"/>
        </w:rPr>
        <w:softHyphen/>
        <w:t>дателем системы обучения глухих «мимический метод». Эта систе</w:t>
      </w:r>
      <w:r w:rsidRPr="0026513D">
        <w:rPr>
          <w:color w:val="000000"/>
          <w:sz w:val="28"/>
          <w:szCs w:val="28"/>
        </w:rPr>
        <w:softHyphen/>
        <w:t xml:space="preserve">ма опиралась на философские идеи французских материалистов (Д. Дидро) и прогрессивные педагогические идеи Я. А. Коменского, Ж.-Ж. Руссо. Основные черты системы «мимический метод» (Ш. М. </w:t>
      </w:r>
      <w:proofErr w:type="spellStart"/>
      <w:r w:rsidRPr="0026513D">
        <w:rPr>
          <w:color w:val="000000"/>
          <w:sz w:val="28"/>
          <w:szCs w:val="28"/>
        </w:rPr>
        <w:t>Эппе</w:t>
      </w:r>
      <w:proofErr w:type="spellEnd"/>
      <w:r w:rsidRPr="0026513D">
        <w:rPr>
          <w:color w:val="000000"/>
          <w:sz w:val="28"/>
          <w:szCs w:val="28"/>
        </w:rPr>
        <w:t xml:space="preserve">, Р. А. </w:t>
      </w:r>
      <w:proofErr w:type="spellStart"/>
      <w:r w:rsidRPr="0026513D">
        <w:rPr>
          <w:color w:val="000000"/>
          <w:sz w:val="28"/>
          <w:szCs w:val="28"/>
        </w:rPr>
        <w:t>Сикар</w:t>
      </w:r>
      <w:proofErr w:type="spellEnd"/>
      <w:r w:rsidRPr="0026513D">
        <w:rPr>
          <w:color w:val="000000"/>
          <w:sz w:val="28"/>
          <w:szCs w:val="28"/>
        </w:rPr>
        <w:t xml:space="preserve"> и др.):</w:t>
      </w:r>
    </w:p>
    <w:p w:rsidR="0026513D" w:rsidRPr="0026513D" w:rsidRDefault="0026513D" w:rsidP="0026513D">
      <w:pPr>
        <w:pStyle w:val="a6"/>
        <w:numPr>
          <w:ilvl w:val="0"/>
          <w:numId w:val="7"/>
        </w:numPr>
        <w:jc w:val="both"/>
        <w:rPr>
          <w:color w:val="000000"/>
          <w:sz w:val="28"/>
          <w:szCs w:val="28"/>
        </w:rPr>
      </w:pPr>
      <w:r w:rsidRPr="0026513D">
        <w:rPr>
          <w:color w:val="000000"/>
          <w:sz w:val="28"/>
          <w:szCs w:val="28"/>
        </w:rPr>
        <w:t>выдвигались зада</w:t>
      </w:r>
      <w:r w:rsidRPr="0026513D">
        <w:rPr>
          <w:color w:val="000000"/>
          <w:sz w:val="28"/>
          <w:szCs w:val="28"/>
        </w:rPr>
        <w:softHyphen/>
        <w:t xml:space="preserve">чи всестороннего развития личности глухого ребенка (физическое, умственное воспитание), усвоения </w:t>
      </w:r>
      <w:proofErr w:type="gramStart"/>
      <w:r w:rsidRPr="0026513D">
        <w:rPr>
          <w:color w:val="000000"/>
          <w:sz w:val="28"/>
          <w:szCs w:val="28"/>
        </w:rPr>
        <w:t>общеобразовательных</w:t>
      </w:r>
      <w:proofErr w:type="gramEnd"/>
      <w:r w:rsidRPr="0026513D">
        <w:rPr>
          <w:color w:val="000000"/>
          <w:sz w:val="28"/>
          <w:szCs w:val="28"/>
        </w:rPr>
        <w:t xml:space="preserve"> знаний, подготовки к труду и общественной жизни,</w:t>
      </w:r>
    </w:p>
    <w:p w:rsidR="0026513D" w:rsidRPr="0026513D" w:rsidRDefault="0026513D" w:rsidP="0026513D">
      <w:pPr>
        <w:pStyle w:val="a6"/>
        <w:numPr>
          <w:ilvl w:val="0"/>
          <w:numId w:val="7"/>
        </w:numPr>
        <w:jc w:val="both"/>
        <w:rPr>
          <w:color w:val="000000"/>
          <w:sz w:val="28"/>
          <w:szCs w:val="28"/>
        </w:rPr>
      </w:pPr>
      <w:r w:rsidRPr="0026513D">
        <w:rPr>
          <w:color w:val="000000"/>
          <w:sz w:val="28"/>
          <w:szCs w:val="28"/>
        </w:rPr>
        <w:t>для решения этих сложных задач исполь</w:t>
      </w:r>
      <w:r w:rsidRPr="0026513D">
        <w:rPr>
          <w:color w:val="000000"/>
          <w:sz w:val="28"/>
          <w:szCs w:val="28"/>
        </w:rPr>
        <w:softHyphen/>
        <w:t>зовалась только жестовая речь на протяжении всего периода обу</w:t>
      </w:r>
      <w:r w:rsidRPr="0026513D">
        <w:rPr>
          <w:color w:val="000000"/>
          <w:sz w:val="28"/>
          <w:szCs w:val="28"/>
        </w:rPr>
        <w:softHyphen/>
        <w:t>чения. На базе жестовой речи глухие овладевали словесной (пись</w:t>
      </w:r>
      <w:r w:rsidRPr="0026513D">
        <w:rPr>
          <w:color w:val="000000"/>
          <w:sz w:val="28"/>
          <w:szCs w:val="28"/>
        </w:rPr>
        <w:softHyphen/>
        <w:t>менной) речью. Авторы системы недооценивали роль устной речи для развития ребенка, считая язык жестов естественным языком глухого.</w:t>
      </w:r>
    </w:p>
    <w:p w:rsidR="0026513D" w:rsidRPr="0026513D" w:rsidRDefault="0026513D" w:rsidP="0026513D">
      <w:pPr>
        <w:pStyle w:val="a6"/>
        <w:numPr>
          <w:ilvl w:val="0"/>
          <w:numId w:val="7"/>
        </w:numPr>
        <w:jc w:val="both"/>
        <w:rPr>
          <w:color w:val="000000"/>
          <w:sz w:val="28"/>
          <w:szCs w:val="28"/>
        </w:rPr>
      </w:pPr>
      <w:r w:rsidRPr="0026513D">
        <w:rPr>
          <w:color w:val="000000"/>
          <w:sz w:val="28"/>
          <w:szCs w:val="28"/>
        </w:rPr>
        <w:t>оказалось, что на основе языка жестов глухих невозможно постро</w:t>
      </w:r>
      <w:r w:rsidRPr="0026513D">
        <w:rPr>
          <w:color w:val="000000"/>
          <w:sz w:val="28"/>
          <w:szCs w:val="28"/>
        </w:rPr>
        <w:softHyphen/>
        <w:t>ить весь процесс обучения словесному языку и овладения общеоб</w:t>
      </w:r>
      <w:r w:rsidRPr="0026513D">
        <w:rPr>
          <w:color w:val="000000"/>
          <w:sz w:val="28"/>
          <w:szCs w:val="28"/>
        </w:rPr>
        <w:softHyphen/>
        <w:t xml:space="preserve">разовательными знаниями. Ш. М. </w:t>
      </w:r>
      <w:proofErr w:type="spellStart"/>
      <w:r w:rsidRPr="0026513D">
        <w:rPr>
          <w:color w:val="000000"/>
          <w:sz w:val="28"/>
          <w:szCs w:val="28"/>
        </w:rPr>
        <w:t>Эппе</w:t>
      </w:r>
      <w:proofErr w:type="spellEnd"/>
      <w:r w:rsidRPr="0026513D">
        <w:rPr>
          <w:color w:val="000000"/>
          <w:sz w:val="28"/>
          <w:szCs w:val="28"/>
        </w:rPr>
        <w:t xml:space="preserve"> и Р. А. </w:t>
      </w:r>
      <w:proofErr w:type="spellStart"/>
      <w:r w:rsidRPr="0026513D">
        <w:rPr>
          <w:color w:val="000000"/>
          <w:sz w:val="28"/>
          <w:szCs w:val="28"/>
        </w:rPr>
        <w:t>Сикар</w:t>
      </w:r>
      <w:proofErr w:type="spellEnd"/>
      <w:r w:rsidRPr="0026513D">
        <w:rPr>
          <w:color w:val="000000"/>
          <w:sz w:val="28"/>
          <w:szCs w:val="28"/>
        </w:rPr>
        <w:t xml:space="preserve"> дополнили язык жестов «методическими знаками», которые должны были раскрыть более сложные лексические и грамматические категории французского языка. Эти знаки были трудны для глухих. Система «мимический метод» оказалась не в состоянии решить проблему обучения глу</w:t>
      </w:r>
      <w:r w:rsidRPr="0026513D">
        <w:rPr>
          <w:color w:val="000000"/>
          <w:sz w:val="28"/>
          <w:szCs w:val="28"/>
        </w:rPr>
        <w:softHyphen/>
        <w:t>хих в соответствии с поставленными задачами.</w:t>
      </w:r>
    </w:p>
    <w:p w:rsidR="0026513D" w:rsidRPr="0026513D" w:rsidRDefault="0026513D" w:rsidP="0026513D">
      <w:pPr>
        <w:pStyle w:val="a6"/>
        <w:jc w:val="both"/>
        <w:rPr>
          <w:color w:val="000000"/>
          <w:sz w:val="28"/>
          <w:szCs w:val="28"/>
        </w:rPr>
      </w:pPr>
      <w:r w:rsidRPr="0026513D">
        <w:rPr>
          <w:color w:val="000000"/>
          <w:sz w:val="28"/>
          <w:szCs w:val="28"/>
        </w:rPr>
        <w:t>Педагогическая система «чистый устный метод» возникает в Германии; первый институт для глухих открыт в 1778 г. в Лейп</w:t>
      </w:r>
      <w:r w:rsidRPr="0026513D">
        <w:rPr>
          <w:color w:val="000000"/>
          <w:sz w:val="28"/>
          <w:szCs w:val="28"/>
        </w:rPr>
        <w:softHyphen/>
        <w:t xml:space="preserve">циге С. </w:t>
      </w:r>
      <w:proofErr w:type="spellStart"/>
      <w:r w:rsidRPr="0026513D">
        <w:rPr>
          <w:color w:val="000000"/>
          <w:sz w:val="28"/>
          <w:szCs w:val="28"/>
        </w:rPr>
        <w:t>Гейнике</w:t>
      </w:r>
      <w:proofErr w:type="spellEnd"/>
      <w:r w:rsidRPr="0026513D">
        <w:rPr>
          <w:color w:val="000000"/>
          <w:sz w:val="28"/>
          <w:szCs w:val="28"/>
        </w:rPr>
        <w:t xml:space="preserve"> (1727–1790). Основные черты системы:</w:t>
      </w:r>
    </w:p>
    <w:p w:rsidR="0026513D" w:rsidRPr="0026513D" w:rsidRDefault="0026513D" w:rsidP="0026513D">
      <w:pPr>
        <w:pStyle w:val="a6"/>
        <w:numPr>
          <w:ilvl w:val="0"/>
          <w:numId w:val="8"/>
        </w:numPr>
        <w:jc w:val="both"/>
        <w:rPr>
          <w:color w:val="000000"/>
          <w:sz w:val="28"/>
          <w:szCs w:val="28"/>
        </w:rPr>
      </w:pPr>
      <w:r w:rsidRPr="0026513D">
        <w:rPr>
          <w:color w:val="000000"/>
          <w:sz w:val="28"/>
          <w:szCs w:val="28"/>
        </w:rPr>
        <w:t>представители этой систе</w:t>
      </w:r>
      <w:r w:rsidRPr="0026513D">
        <w:rPr>
          <w:color w:val="000000"/>
          <w:sz w:val="28"/>
          <w:szCs w:val="28"/>
        </w:rPr>
        <w:softHyphen/>
        <w:t xml:space="preserve">мы (С. </w:t>
      </w:r>
      <w:proofErr w:type="spellStart"/>
      <w:r w:rsidRPr="0026513D">
        <w:rPr>
          <w:color w:val="000000"/>
          <w:sz w:val="28"/>
          <w:szCs w:val="28"/>
        </w:rPr>
        <w:t>Гейнике</w:t>
      </w:r>
      <w:proofErr w:type="spellEnd"/>
      <w:r w:rsidRPr="0026513D">
        <w:rPr>
          <w:color w:val="000000"/>
          <w:sz w:val="28"/>
          <w:szCs w:val="28"/>
        </w:rPr>
        <w:t xml:space="preserve">, Ф. М. </w:t>
      </w:r>
      <w:proofErr w:type="spellStart"/>
      <w:r w:rsidRPr="0026513D">
        <w:rPr>
          <w:color w:val="000000"/>
          <w:sz w:val="28"/>
          <w:szCs w:val="28"/>
        </w:rPr>
        <w:t>Гилль</w:t>
      </w:r>
      <w:proofErr w:type="spellEnd"/>
      <w:r w:rsidRPr="0026513D">
        <w:rPr>
          <w:color w:val="000000"/>
          <w:sz w:val="28"/>
          <w:szCs w:val="28"/>
        </w:rPr>
        <w:t xml:space="preserve">, И. </w:t>
      </w:r>
      <w:proofErr w:type="spellStart"/>
      <w:r w:rsidRPr="0026513D">
        <w:rPr>
          <w:color w:val="000000"/>
          <w:sz w:val="28"/>
          <w:szCs w:val="28"/>
        </w:rPr>
        <w:t>Фаттер</w:t>
      </w:r>
      <w:proofErr w:type="spellEnd"/>
      <w:r w:rsidRPr="0026513D">
        <w:rPr>
          <w:color w:val="000000"/>
          <w:sz w:val="28"/>
          <w:szCs w:val="28"/>
        </w:rPr>
        <w:t xml:space="preserve"> и др.) единственным средством общения и предметом обучения признавали устную речь.</w:t>
      </w:r>
    </w:p>
    <w:p w:rsidR="0026513D" w:rsidRPr="0026513D" w:rsidRDefault="0026513D" w:rsidP="0026513D">
      <w:pPr>
        <w:pStyle w:val="a6"/>
        <w:numPr>
          <w:ilvl w:val="0"/>
          <w:numId w:val="8"/>
        </w:numPr>
        <w:jc w:val="both"/>
        <w:rPr>
          <w:color w:val="000000"/>
          <w:sz w:val="28"/>
          <w:szCs w:val="28"/>
        </w:rPr>
      </w:pPr>
      <w:r w:rsidRPr="0026513D">
        <w:rPr>
          <w:color w:val="000000"/>
          <w:sz w:val="28"/>
          <w:szCs w:val="28"/>
        </w:rPr>
        <w:t>в основе обучения лежали механические упражнения в технике произнесе</w:t>
      </w:r>
      <w:r w:rsidRPr="0026513D">
        <w:rPr>
          <w:color w:val="000000"/>
          <w:sz w:val="28"/>
          <w:szCs w:val="28"/>
        </w:rPr>
        <w:softHyphen/>
        <w:t>ния звуков, слогов, слов, фраз; весь первоначальный период отво</w:t>
      </w:r>
      <w:r w:rsidRPr="0026513D">
        <w:rPr>
          <w:color w:val="000000"/>
          <w:sz w:val="28"/>
          <w:szCs w:val="28"/>
        </w:rPr>
        <w:softHyphen/>
        <w:t>дился на обучение произношению.</w:t>
      </w:r>
    </w:p>
    <w:p w:rsidR="0026513D" w:rsidRPr="0026513D" w:rsidRDefault="0026513D" w:rsidP="0026513D">
      <w:pPr>
        <w:pStyle w:val="a6"/>
        <w:numPr>
          <w:ilvl w:val="0"/>
          <w:numId w:val="8"/>
        </w:numPr>
        <w:jc w:val="both"/>
        <w:rPr>
          <w:color w:val="000000"/>
          <w:sz w:val="28"/>
          <w:szCs w:val="28"/>
        </w:rPr>
      </w:pPr>
      <w:r w:rsidRPr="0026513D">
        <w:rPr>
          <w:color w:val="000000"/>
          <w:sz w:val="28"/>
          <w:szCs w:val="28"/>
        </w:rPr>
        <w:t>усвоение общеобразователь</w:t>
      </w:r>
      <w:r w:rsidRPr="0026513D">
        <w:rPr>
          <w:color w:val="000000"/>
          <w:sz w:val="28"/>
          <w:szCs w:val="28"/>
        </w:rPr>
        <w:softHyphen/>
        <w:t>ных знаний находилось в прямой зависимости от формирования речевых навыков детей.</w:t>
      </w:r>
    </w:p>
    <w:p w:rsidR="0026513D" w:rsidRPr="0026513D" w:rsidRDefault="0026513D" w:rsidP="0026513D">
      <w:pPr>
        <w:pStyle w:val="a6"/>
        <w:jc w:val="both"/>
        <w:rPr>
          <w:color w:val="000000"/>
          <w:sz w:val="28"/>
          <w:szCs w:val="28"/>
        </w:rPr>
      </w:pPr>
      <w:r w:rsidRPr="0026513D">
        <w:rPr>
          <w:color w:val="000000"/>
          <w:sz w:val="28"/>
          <w:szCs w:val="28"/>
        </w:rPr>
        <w:t>Обоснование и разработка этих двух систем обучения глухих оп</w:t>
      </w:r>
      <w:r w:rsidRPr="0026513D">
        <w:rPr>
          <w:color w:val="000000"/>
          <w:sz w:val="28"/>
          <w:szCs w:val="28"/>
        </w:rPr>
        <w:softHyphen/>
        <w:t>ределили на многие годы практические подходы к обучению детей. При этом мимическая система применяется более широко, а устный метод распространен только в Германии.</w:t>
      </w:r>
    </w:p>
    <w:p w:rsidR="0026513D" w:rsidRPr="0026513D" w:rsidRDefault="0026513D" w:rsidP="0026513D">
      <w:pPr>
        <w:pStyle w:val="a6"/>
        <w:jc w:val="both"/>
        <w:rPr>
          <w:color w:val="000000"/>
          <w:sz w:val="28"/>
          <w:szCs w:val="28"/>
        </w:rPr>
      </w:pPr>
      <w:r w:rsidRPr="0026513D">
        <w:rPr>
          <w:color w:val="000000"/>
          <w:sz w:val="28"/>
          <w:szCs w:val="28"/>
        </w:rPr>
        <w:lastRenderedPageBreak/>
        <w:t>В XIX в. повсеместно в странах Западной Европы и США начинают открываться учебные заведения для глухих. В 1-ой четверти XIX в. в Европе было 50 училищ для глухих, а к концу XIX в. – 400. Также к концу XIX в. в отдельных европейских государствах были приняты законы об обязательном обучении глухих (Дания, Швеция, Норвегия). В других странах такие законы были приняты позднее, в XX в.</w:t>
      </w:r>
    </w:p>
    <w:p w:rsidR="0026513D" w:rsidRPr="0026513D" w:rsidRDefault="0026513D" w:rsidP="0026513D">
      <w:pPr>
        <w:pStyle w:val="a6"/>
        <w:jc w:val="both"/>
        <w:rPr>
          <w:color w:val="000000"/>
          <w:sz w:val="28"/>
          <w:szCs w:val="28"/>
        </w:rPr>
      </w:pPr>
      <w:r w:rsidRPr="0026513D">
        <w:rPr>
          <w:color w:val="000000"/>
          <w:sz w:val="28"/>
          <w:szCs w:val="28"/>
        </w:rPr>
        <w:t xml:space="preserve">В США первая школа для глухих была организована в 1817 г. в г. </w:t>
      </w:r>
      <w:proofErr w:type="spellStart"/>
      <w:r w:rsidRPr="0026513D">
        <w:rPr>
          <w:color w:val="000000"/>
          <w:sz w:val="28"/>
          <w:szCs w:val="28"/>
        </w:rPr>
        <w:t>Харфурте</w:t>
      </w:r>
      <w:proofErr w:type="spellEnd"/>
      <w:r w:rsidRPr="0026513D">
        <w:rPr>
          <w:color w:val="000000"/>
          <w:sz w:val="28"/>
          <w:szCs w:val="28"/>
        </w:rPr>
        <w:t xml:space="preserve">. Американские сурдопедагоги Т. </w:t>
      </w:r>
      <w:proofErr w:type="spellStart"/>
      <w:r w:rsidRPr="0026513D">
        <w:rPr>
          <w:color w:val="000000"/>
          <w:sz w:val="28"/>
          <w:szCs w:val="28"/>
        </w:rPr>
        <w:t>Галлоде</w:t>
      </w:r>
      <w:proofErr w:type="spellEnd"/>
      <w:r w:rsidRPr="0026513D">
        <w:rPr>
          <w:color w:val="000000"/>
          <w:sz w:val="28"/>
          <w:szCs w:val="28"/>
        </w:rPr>
        <w:t xml:space="preserve"> (1787-1851), X. Манн (1796-1859), Э. </w:t>
      </w:r>
      <w:proofErr w:type="spellStart"/>
      <w:r w:rsidRPr="0026513D">
        <w:rPr>
          <w:color w:val="000000"/>
          <w:sz w:val="28"/>
          <w:szCs w:val="28"/>
        </w:rPr>
        <w:t>Галлоде</w:t>
      </w:r>
      <w:proofErr w:type="spellEnd"/>
      <w:r w:rsidRPr="0026513D">
        <w:rPr>
          <w:color w:val="000000"/>
          <w:sz w:val="28"/>
          <w:szCs w:val="28"/>
        </w:rPr>
        <w:t xml:space="preserve"> (1837-1907) и др. под</w:t>
      </w:r>
      <w:r w:rsidRPr="0026513D">
        <w:rPr>
          <w:color w:val="000000"/>
          <w:sz w:val="28"/>
          <w:szCs w:val="28"/>
        </w:rPr>
        <w:softHyphen/>
        <w:t>робно изучали опыт обучения глухих в Европе. На основании это</w:t>
      </w:r>
      <w:r w:rsidRPr="0026513D">
        <w:rPr>
          <w:color w:val="000000"/>
          <w:sz w:val="28"/>
          <w:szCs w:val="28"/>
        </w:rPr>
        <w:softHyphen/>
        <w:t>го опыта и сурдопедагогического опыта специальных школ своей страны к концу XIX в. в США сформировалась комбинированная система, сочетающая различные методы обучения. В процессе обу</w:t>
      </w:r>
      <w:r w:rsidRPr="0026513D">
        <w:rPr>
          <w:color w:val="000000"/>
          <w:sz w:val="28"/>
          <w:szCs w:val="28"/>
        </w:rPr>
        <w:softHyphen/>
        <w:t xml:space="preserve">чения использовались разные виды речи – устная, письменная, </w:t>
      </w:r>
      <w:proofErr w:type="spellStart"/>
      <w:r w:rsidRPr="0026513D">
        <w:rPr>
          <w:color w:val="000000"/>
          <w:sz w:val="28"/>
          <w:szCs w:val="28"/>
        </w:rPr>
        <w:t>дактильная</w:t>
      </w:r>
      <w:proofErr w:type="spellEnd"/>
      <w:r w:rsidRPr="0026513D">
        <w:rPr>
          <w:color w:val="000000"/>
          <w:sz w:val="28"/>
          <w:szCs w:val="28"/>
        </w:rPr>
        <w:t xml:space="preserve"> и жестовая.</w:t>
      </w:r>
    </w:p>
    <w:p w:rsidR="0026513D" w:rsidRPr="0026513D" w:rsidRDefault="0026513D" w:rsidP="0026513D">
      <w:pPr>
        <w:pStyle w:val="a6"/>
        <w:jc w:val="both"/>
        <w:rPr>
          <w:color w:val="000000"/>
          <w:sz w:val="28"/>
          <w:szCs w:val="28"/>
        </w:rPr>
      </w:pPr>
      <w:r w:rsidRPr="0026513D">
        <w:rPr>
          <w:color w:val="000000"/>
          <w:sz w:val="28"/>
          <w:szCs w:val="28"/>
        </w:rPr>
        <w:t>В 1879-80 гг. состоялись международные конгрессы учителей глухих, 1-й – в Париже, 2-й – в Милане. Система «чистый устный метод» была объявлена единой системой обучения.</w:t>
      </w:r>
    </w:p>
    <w:p w:rsidR="0026513D" w:rsidRPr="0026513D" w:rsidRDefault="0026513D" w:rsidP="0026513D">
      <w:pPr>
        <w:pStyle w:val="a6"/>
        <w:jc w:val="both"/>
        <w:rPr>
          <w:color w:val="000000"/>
          <w:sz w:val="28"/>
          <w:szCs w:val="28"/>
        </w:rPr>
      </w:pPr>
      <w:r w:rsidRPr="0026513D">
        <w:rPr>
          <w:color w:val="000000"/>
          <w:sz w:val="28"/>
          <w:szCs w:val="28"/>
        </w:rPr>
        <w:t xml:space="preserve">В XX в. Продолжается развитие сурдопедагогики. Уточняется классификация детей с недостатками слуха, усиливается тенденция к тому, чтобы отделять глухих </w:t>
      </w:r>
      <w:proofErr w:type="gramStart"/>
      <w:r w:rsidRPr="0026513D">
        <w:rPr>
          <w:color w:val="000000"/>
          <w:sz w:val="28"/>
          <w:szCs w:val="28"/>
        </w:rPr>
        <w:t>от</w:t>
      </w:r>
      <w:proofErr w:type="gramEnd"/>
      <w:r w:rsidRPr="0026513D">
        <w:rPr>
          <w:color w:val="000000"/>
          <w:sz w:val="28"/>
          <w:szCs w:val="28"/>
        </w:rPr>
        <w:t xml:space="preserve"> слабослышащих. Подавляющее большинство школ становится школами-интернатами, только в Англии и США преобладают дневные. Большое значение придается работе с родителями: в Ирландии есть специальные классы для матерей глухих детей дошкольного возраста.</w:t>
      </w:r>
    </w:p>
    <w:p w:rsidR="0026513D" w:rsidRPr="0026513D" w:rsidRDefault="0026513D" w:rsidP="0026513D">
      <w:pPr>
        <w:pStyle w:val="a6"/>
        <w:jc w:val="both"/>
        <w:rPr>
          <w:color w:val="000000"/>
          <w:sz w:val="28"/>
          <w:szCs w:val="28"/>
        </w:rPr>
      </w:pPr>
      <w:r w:rsidRPr="0026513D">
        <w:rPr>
          <w:color w:val="000000"/>
          <w:sz w:val="28"/>
          <w:szCs w:val="28"/>
        </w:rPr>
        <w:t>Важным направлением работы стало развитие остаточного слуха глухих детей, увеличилось значение звукоусиливаю</w:t>
      </w:r>
      <w:r w:rsidRPr="0026513D">
        <w:rPr>
          <w:color w:val="000000"/>
          <w:sz w:val="28"/>
          <w:szCs w:val="28"/>
        </w:rPr>
        <w:softHyphen/>
        <w:t xml:space="preserve">щей аппаратуры в </w:t>
      </w:r>
      <w:proofErr w:type="gramStart"/>
      <w:r w:rsidRPr="0026513D">
        <w:rPr>
          <w:color w:val="000000"/>
          <w:sz w:val="28"/>
          <w:szCs w:val="28"/>
        </w:rPr>
        <w:t>учебно-воспитательном</w:t>
      </w:r>
      <w:proofErr w:type="gramEnd"/>
      <w:r w:rsidRPr="0026513D">
        <w:rPr>
          <w:color w:val="000000"/>
          <w:sz w:val="28"/>
          <w:szCs w:val="28"/>
        </w:rPr>
        <w:t xml:space="preserve"> процессе.</w:t>
      </w:r>
    </w:p>
    <w:p w:rsidR="0026513D" w:rsidRPr="0026513D" w:rsidRDefault="0026513D" w:rsidP="0026513D">
      <w:pPr>
        <w:pStyle w:val="a6"/>
        <w:jc w:val="both"/>
        <w:rPr>
          <w:color w:val="000000"/>
          <w:sz w:val="28"/>
          <w:szCs w:val="28"/>
        </w:rPr>
      </w:pPr>
      <w:proofErr w:type="gramStart"/>
      <w:r w:rsidRPr="0026513D">
        <w:rPr>
          <w:color w:val="000000"/>
          <w:sz w:val="28"/>
          <w:szCs w:val="28"/>
        </w:rPr>
        <w:t>Во всех странах большое внимание уделяется профессионально-ре</w:t>
      </w:r>
      <w:r w:rsidRPr="0026513D">
        <w:rPr>
          <w:color w:val="000000"/>
          <w:sz w:val="28"/>
          <w:szCs w:val="28"/>
        </w:rPr>
        <w:softHyphen/>
        <w:t>месленной подготовке учащихся, неслышащих юношей и девушек готовят главным образом к работе в сфере обслуживания (сапож</w:t>
      </w:r>
      <w:r w:rsidRPr="0026513D">
        <w:rPr>
          <w:color w:val="000000"/>
          <w:sz w:val="28"/>
          <w:szCs w:val="28"/>
        </w:rPr>
        <w:softHyphen/>
        <w:t>ник, повар, портниха и т. п.) или в области сельского хозяйства (цветовод, садовод и т. п.).</w:t>
      </w:r>
      <w:proofErr w:type="gramEnd"/>
    </w:p>
    <w:p w:rsidR="0026513D" w:rsidRPr="0026513D" w:rsidRDefault="0026513D" w:rsidP="0026513D">
      <w:pPr>
        <w:pStyle w:val="a6"/>
        <w:jc w:val="both"/>
        <w:rPr>
          <w:color w:val="000000"/>
          <w:sz w:val="28"/>
          <w:szCs w:val="28"/>
        </w:rPr>
      </w:pPr>
      <w:r w:rsidRPr="0026513D">
        <w:rPr>
          <w:color w:val="000000"/>
          <w:sz w:val="28"/>
          <w:szCs w:val="28"/>
        </w:rPr>
        <w:t>Большую роль в развитии сурдопедагогики сыграли международные конгрессы сурдопедагогов, задачей которых был обмен информацией, рассмотрение вопросов, связанных с совершенствованием системы и методов обучения лиц с нарушением слуха. В 1950 г. при ООН была создана Всемирная федерация глухих, в состав которой вошли национальные ассоциации глухих, региональные общества глухих и т.п. организации. Каждые 4 года ВФГ проводит конгрессы; обсуждаемые вопросы касаются медико-</w:t>
      </w:r>
      <w:proofErr w:type="spellStart"/>
      <w:r w:rsidRPr="0026513D">
        <w:rPr>
          <w:color w:val="000000"/>
          <w:sz w:val="28"/>
          <w:szCs w:val="28"/>
        </w:rPr>
        <w:t>аудиологических</w:t>
      </w:r>
      <w:proofErr w:type="spellEnd"/>
      <w:r w:rsidRPr="0026513D">
        <w:rPr>
          <w:color w:val="000000"/>
          <w:sz w:val="28"/>
          <w:szCs w:val="28"/>
        </w:rPr>
        <w:t xml:space="preserve">, психолого-педагогических, социальных и культурных проблем, проблем интеграции </w:t>
      </w:r>
      <w:proofErr w:type="gramStart"/>
      <w:r w:rsidRPr="0026513D">
        <w:rPr>
          <w:color w:val="000000"/>
          <w:sz w:val="28"/>
          <w:szCs w:val="28"/>
        </w:rPr>
        <w:t>глухих</w:t>
      </w:r>
      <w:proofErr w:type="gramEnd"/>
      <w:r w:rsidRPr="0026513D">
        <w:rPr>
          <w:color w:val="000000"/>
          <w:sz w:val="28"/>
          <w:szCs w:val="28"/>
        </w:rPr>
        <w:t xml:space="preserve"> в общество слышащих, о правах глухих и т.п.</w:t>
      </w:r>
    </w:p>
    <w:p w:rsidR="0026513D" w:rsidRPr="0026513D" w:rsidRDefault="0026513D" w:rsidP="0026513D">
      <w:pPr>
        <w:pStyle w:val="a6"/>
        <w:jc w:val="center"/>
        <w:rPr>
          <w:color w:val="000000"/>
          <w:sz w:val="28"/>
          <w:szCs w:val="28"/>
        </w:rPr>
      </w:pPr>
      <w:r w:rsidRPr="0026513D">
        <w:rPr>
          <w:b/>
          <w:color w:val="000000"/>
          <w:sz w:val="28"/>
          <w:szCs w:val="28"/>
        </w:rPr>
        <w:lastRenderedPageBreak/>
        <w:t>Развитие сурдопедагогики в России</w:t>
      </w:r>
      <w:r w:rsidRPr="0026513D">
        <w:rPr>
          <w:color w:val="000000"/>
          <w:sz w:val="28"/>
          <w:szCs w:val="28"/>
        </w:rPr>
        <w:t>.</w:t>
      </w:r>
    </w:p>
    <w:p w:rsidR="0026513D" w:rsidRPr="0026513D" w:rsidRDefault="0026513D" w:rsidP="0026513D">
      <w:pPr>
        <w:pStyle w:val="a6"/>
        <w:jc w:val="both"/>
        <w:rPr>
          <w:color w:val="000000"/>
          <w:sz w:val="28"/>
          <w:szCs w:val="28"/>
        </w:rPr>
      </w:pPr>
      <w:r w:rsidRPr="0026513D">
        <w:rPr>
          <w:color w:val="000000"/>
          <w:sz w:val="28"/>
          <w:szCs w:val="28"/>
        </w:rPr>
        <w:t>На основании древнерусской литературы, летописных сводов и др. источников можно судить о том, что понятия «глухота» и «немота» были известны на Руси с глубокой древности. Характерным для тех времен было также и то, что в этих понятиях различались состояние и степень дефекта (</w:t>
      </w:r>
      <w:proofErr w:type="spellStart"/>
      <w:r w:rsidRPr="0026513D">
        <w:rPr>
          <w:color w:val="000000"/>
          <w:sz w:val="28"/>
          <w:szCs w:val="28"/>
        </w:rPr>
        <w:t>глухобезмолвные</w:t>
      </w:r>
      <w:proofErr w:type="spellEnd"/>
      <w:r w:rsidRPr="0026513D">
        <w:rPr>
          <w:color w:val="000000"/>
          <w:sz w:val="28"/>
          <w:szCs w:val="28"/>
        </w:rPr>
        <w:t xml:space="preserve"> (глухонемые), оглушенные, глухие, постепенно глохнущие, только что оглохшие). В Древней Руси призрением глухих и других «убогих детей» занимались церковь и монастыри. Сурдопедагогика в России начала развиваться на основе опыта воспитания глухих в системе общественного призрения (госпита</w:t>
      </w:r>
      <w:r w:rsidRPr="0026513D">
        <w:rPr>
          <w:color w:val="000000"/>
          <w:sz w:val="28"/>
          <w:szCs w:val="28"/>
        </w:rPr>
        <w:softHyphen/>
        <w:t>ли, сиротские дома, приюты при монастырях и др.) и опыта Пе</w:t>
      </w:r>
      <w:r w:rsidRPr="0026513D">
        <w:rPr>
          <w:color w:val="000000"/>
          <w:sz w:val="28"/>
          <w:szCs w:val="28"/>
        </w:rPr>
        <w:softHyphen/>
        <w:t xml:space="preserve">тербургского и Московского воспитательных домов (1763 г.), в которых было организовано воспитание глухих совместно </w:t>
      </w:r>
      <w:proofErr w:type="gramStart"/>
      <w:r w:rsidRPr="0026513D">
        <w:rPr>
          <w:color w:val="000000"/>
          <w:sz w:val="28"/>
          <w:szCs w:val="28"/>
        </w:rPr>
        <w:t>со</w:t>
      </w:r>
      <w:proofErr w:type="gramEnd"/>
      <w:r w:rsidRPr="0026513D">
        <w:rPr>
          <w:color w:val="000000"/>
          <w:sz w:val="28"/>
          <w:szCs w:val="28"/>
        </w:rPr>
        <w:t xml:space="preserve"> слышащими с раннего возраста. Дома создавались в основном, на средства благотворительности. В этих домах осуществлялось физическое, нрав</w:t>
      </w:r>
      <w:r w:rsidRPr="0026513D">
        <w:rPr>
          <w:color w:val="000000"/>
          <w:sz w:val="28"/>
          <w:szCs w:val="28"/>
        </w:rPr>
        <w:softHyphen/>
        <w:t>ственное воспитание и трудовое обучение детей (ремесленная под</w:t>
      </w:r>
      <w:r w:rsidRPr="0026513D">
        <w:rPr>
          <w:color w:val="000000"/>
          <w:sz w:val="28"/>
          <w:szCs w:val="28"/>
        </w:rPr>
        <w:softHyphen/>
        <w:t>готовка).</w:t>
      </w:r>
    </w:p>
    <w:p w:rsidR="0026513D" w:rsidRDefault="0026513D" w:rsidP="0026513D">
      <w:pPr>
        <w:pStyle w:val="a6"/>
        <w:jc w:val="both"/>
        <w:rPr>
          <w:color w:val="000000"/>
          <w:sz w:val="28"/>
          <w:szCs w:val="28"/>
        </w:rPr>
      </w:pPr>
      <w:r w:rsidRPr="0026513D">
        <w:rPr>
          <w:color w:val="000000"/>
          <w:sz w:val="28"/>
          <w:szCs w:val="28"/>
        </w:rPr>
        <w:t xml:space="preserve">В конце XVIII - начале XIX в. в России начали создаваться специальные училища для глухих, сначала в западных губерниях (в Петербурге, Варшаве, Риге и других городах), где случаи глухонемоты встречались чаще. Все эти училища просуществовали недолго из-за недостатка материальных средств от благотворителей. Была очевидна необходимость создания училища с более устойчивой материальной базой. В 1806 г. императрица Мария Федоровна распорядилась об открытии в Павловске училища для глухих; в 1810 г. училище было переведено в Петербург; обучение осуществлялось по системе «мимический метод». Большой вклад в развитие теории отечественной сурдопедагогики внесли в рассматриваемый период В. И. </w:t>
      </w:r>
      <w:proofErr w:type="spellStart"/>
      <w:r w:rsidRPr="0026513D">
        <w:rPr>
          <w:color w:val="000000"/>
          <w:sz w:val="28"/>
          <w:szCs w:val="28"/>
        </w:rPr>
        <w:t>Флери</w:t>
      </w:r>
      <w:proofErr w:type="spellEnd"/>
      <w:r w:rsidRPr="0026513D">
        <w:rPr>
          <w:color w:val="000000"/>
          <w:sz w:val="28"/>
          <w:szCs w:val="28"/>
        </w:rPr>
        <w:t>, Г. А. </w:t>
      </w:r>
      <w:proofErr w:type="spellStart"/>
      <w:r w:rsidRPr="0026513D">
        <w:rPr>
          <w:color w:val="000000"/>
          <w:sz w:val="28"/>
          <w:szCs w:val="28"/>
        </w:rPr>
        <w:t>Гурцев</w:t>
      </w:r>
      <w:proofErr w:type="spellEnd"/>
      <w:r w:rsidRPr="0026513D">
        <w:rPr>
          <w:color w:val="000000"/>
          <w:sz w:val="28"/>
          <w:szCs w:val="28"/>
        </w:rPr>
        <w:t>.</w:t>
      </w:r>
    </w:p>
    <w:p w:rsidR="0026513D" w:rsidRPr="0026513D" w:rsidRDefault="0026513D" w:rsidP="0026513D">
      <w:pPr>
        <w:pStyle w:val="a6"/>
        <w:jc w:val="both"/>
        <w:rPr>
          <w:color w:val="000000"/>
          <w:sz w:val="28"/>
          <w:szCs w:val="28"/>
        </w:rPr>
      </w:pPr>
      <w:r w:rsidRPr="0026513D">
        <w:rPr>
          <w:color w:val="000000"/>
          <w:sz w:val="28"/>
          <w:szCs w:val="28"/>
        </w:rPr>
        <w:t>Произошедшая в 1864 г. в России реформа образования коснулась учебных заведений для глухих: сближение содержания обучения и воспитания глухих с таковым в народных училищах; обучение ремеслам стало обязательным; училища получали право принимать приходящих учащихся, что расширило их контингент и способствовало превращению училищ в общеобразовательные учебные заведения. К 1880 гг. XIX века в России было только 3 крупных училища: в Петербурге, Москве и Варшаве; они не могли удовлетворить всех нуждающихся; новые училища открывались по частной инициативе, на средства благотворительности. К концу века возникают училища на периферии: в Казани, Вязниках и др. Всего насчитывае</w:t>
      </w:r>
      <w:r>
        <w:rPr>
          <w:color w:val="000000"/>
          <w:sz w:val="28"/>
          <w:szCs w:val="28"/>
        </w:rPr>
        <w:t>тся 23 училища с 885 учащимися.</w:t>
      </w:r>
    </w:p>
    <w:p w:rsidR="0026513D" w:rsidRPr="0026513D" w:rsidRDefault="0026513D" w:rsidP="0026513D">
      <w:pPr>
        <w:pStyle w:val="a6"/>
        <w:jc w:val="both"/>
        <w:rPr>
          <w:color w:val="000000"/>
          <w:sz w:val="28"/>
          <w:szCs w:val="28"/>
        </w:rPr>
      </w:pPr>
      <w:r w:rsidRPr="0026513D">
        <w:rPr>
          <w:color w:val="000000"/>
          <w:sz w:val="28"/>
          <w:szCs w:val="28"/>
        </w:rPr>
        <w:t xml:space="preserve">В этот период активно развивается методика обучения и воспитания глухих детей. Достижения сурдопедагогики в рассматриваемый период связаны с именами А. Ф. Остроградского (1853-1907), И. А. Васильева (1867-1941), Н. М. Лаговского (1863-1933), Ф. A. </w:t>
      </w:r>
      <w:proofErr w:type="spellStart"/>
      <w:r w:rsidRPr="0026513D">
        <w:rPr>
          <w:color w:val="000000"/>
          <w:sz w:val="28"/>
          <w:szCs w:val="28"/>
        </w:rPr>
        <w:t>Pay</w:t>
      </w:r>
      <w:proofErr w:type="spellEnd"/>
      <w:r w:rsidRPr="0026513D">
        <w:rPr>
          <w:color w:val="000000"/>
          <w:sz w:val="28"/>
          <w:szCs w:val="28"/>
        </w:rPr>
        <w:t xml:space="preserve"> (1868-1957) и др. К началу XX в. </w:t>
      </w:r>
      <w:r w:rsidRPr="0026513D">
        <w:rPr>
          <w:color w:val="000000"/>
          <w:sz w:val="28"/>
          <w:szCs w:val="28"/>
        </w:rPr>
        <w:lastRenderedPageBreak/>
        <w:t>создается русская система обучения детей с нарушениями слуха, которая ставила задачу развития природных задатков глухого в единстве с развитием словесной речи и усвоением общеобразовательных и профессиональных знаний и умений. Большое внимание уделялось сближению содержания обучения глухих с обучением слышащих в народных школах, что нашло отражение в программах. Уделялось внимание физическому, умственному, нравственному и особенно трудовому воспитанию глухих. В процессе обучения глухих использовали устную, письменную формы речи, в некоторых училищах – дактильную и жестовую речь. В содержание обучения в большинстве школ были включены следующие предметы: чтение с лица, произношение,</w:t>
      </w:r>
      <w:r>
        <w:rPr>
          <w:color w:val="000000"/>
          <w:sz w:val="28"/>
          <w:szCs w:val="28"/>
        </w:rPr>
        <w:t xml:space="preserve"> развитие слухового восприятия.</w:t>
      </w:r>
    </w:p>
    <w:p w:rsidR="0026513D" w:rsidRPr="0026513D" w:rsidRDefault="0026513D" w:rsidP="0026513D">
      <w:pPr>
        <w:pStyle w:val="a6"/>
        <w:jc w:val="both"/>
        <w:rPr>
          <w:color w:val="000000"/>
          <w:sz w:val="28"/>
          <w:szCs w:val="28"/>
        </w:rPr>
      </w:pPr>
      <w:r w:rsidRPr="0026513D">
        <w:rPr>
          <w:color w:val="000000"/>
          <w:sz w:val="28"/>
          <w:szCs w:val="28"/>
        </w:rPr>
        <w:t xml:space="preserve">После революции 1917 г. государство берет на себя заботу о воспитании и обучении глухих. В специальных школах для глухих ликвидируются сословные, национальные и другие ограничения. В 1918 г. в Петрограде был организован Центральный научно-практический институт по изучению и обучению глухих; при институте были открыты школа-интернат и детский сад. В 1920 г. в Петрограде открывается </w:t>
      </w:r>
      <w:proofErr w:type="spellStart"/>
      <w:r w:rsidRPr="0026513D">
        <w:rPr>
          <w:color w:val="000000"/>
          <w:sz w:val="28"/>
          <w:szCs w:val="28"/>
        </w:rPr>
        <w:t>Отофонетический</w:t>
      </w:r>
      <w:proofErr w:type="spellEnd"/>
      <w:r w:rsidRPr="0026513D">
        <w:rPr>
          <w:color w:val="000000"/>
          <w:sz w:val="28"/>
          <w:szCs w:val="28"/>
        </w:rPr>
        <w:t xml:space="preserve"> институт, который занимается изучением детей с недостатками слуха и речи. В 1929 г. в Москве организован Экспериментально-дефектологический институт, где под </w:t>
      </w:r>
      <w:proofErr w:type="gramStart"/>
      <w:r w:rsidRPr="0026513D">
        <w:rPr>
          <w:color w:val="000000"/>
          <w:sz w:val="28"/>
          <w:szCs w:val="28"/>
        </w:rPr>
        <w:t>научным</w:t>
      </w:r>
      <w:proofErr w:type="gramEnd"/>
      <w:r w:rsidRPr="0026513D">
        <w:rPr>
          <w:color w:val="000000"/>
          <w:sz w:val="28"/>
          <w:szCs w:val="28"/>
        </w:rPr>
        <w:t xml:space="preserve"> руководством Л. С. Выготского проводились исследования проблем дефектологии, в т. ч. глухоты. В 30-40 гг. в России выросла сеть школ для глухих и слабослышащих; стали го</w:t>
      </w:r>
      <w:r>
        <w:rPr>
          <w:color w:val="000000"/>
          <w:sz w:val="28"/>
          <w:szCs w:val="28"/>
        </w:rPr>
        <w:t>товиться учителя для этих школ.</w:t>
      </w:r>
    </w:p>
    <w:p w:rsidR="0026513D" w:rsidRPr="0026513D" w:rsidRDefault="0026513D" w:rsidP="0026513D">
      <w:pPr>
        <w:pStyle w:val="a6"/>
        <w:jc w:val="both"/>
        <w:rPr>
          <w:color w:val="000000"/>
          <w:sz w:val="28"/>
          <w:szCs w:val="28"/>
        </w:rPr>
      </w:pPr>
      <w:r w:rsidRPr="0026513D">
        <w:rPr>
          <w:color w:val="000000"/>
          <w:sz w:val="28"/>
          <w:szCs w:val="28"/>
        </w:rPr>
        <w:t xml:space="preserve">В 50-е годы развернулись научные поиски новых эффективных путей общего и </w:t>
      </w:r>
      <w:proofErr w:type="gramStart"/>
      <w:r w:rsidRPr="0026513D">
        <w:rPr>
          <w:color w:val="000000"/>
          <w:sz w:val="28"/>
          <w:szCs w:val="28"/>
        </w:rPr>
        <w:t>речевого</w:t>
      </w:r>
      <w:proofErr w:type="gramEnd"/>
      <w:r w:rsidRPr="0026513D">
        <w:rPr>
          <w:color w:val="000000"/>
          <w:sz w:val="28"/>
          <w:szCs w:val="28"/>
        </w:rPr>
        <w:t xml:space="preserve"> развития детей с разной степенью слуховой недостаточности. Эти поиски проводились под руководством ведущих ученых Научно-исследовательского института дефектологии – Р. М. </w:t>
      </w:r>
      <w:proofErr w:type="spellStart"/>
      <w:r w:rsidRPr="0026513D">
        <w:rPr>
          <w:color w:val="000000"/>
          <w:sz w:val="28"/>
          <w:szCs w:val="28"/>
        </w:rPr>
        <w:t>Боскис</w:t>
      </w:r>
      <w:proofErr w:type="spellEnd"/>
      <w:r w:rsidRPr="0026513D">
        <w:rPr>
          <w:color w:val="000000"/>
          <w:sz w:val="28"/>
          <w:szCs w:val="28"/>
        </w:rPr>
        <w:t xml:space="preserve">, А. И. </w:t>
      </w:r>
      <w:proofErr w:type="spellStart"/>
      <w:r w:rsidRPr="0026513D">
        <w:rPr>
          <w:color w:val="000000"/>
          <w:sz w:val="28"/>
          <w:szCs w:val="28"/>
        </w:rPr>
        <w:t>Дьячкова</w:t>
      </w:r>
      <w:proofErr w:type="spellEnd"/>
      <w:r>
        <w:rPr>
          <w:color w:val="000000"/>
          <w:sz w:val="28"/>
          <w:szCs w:val="28"/>
        </w:rPr>
        <w:t xml:space="preserve">, С. А. Зыкова, Ф. Ф. </w:t>
      </w:r>
      <w:proofErr w:type="spellStart"/>
      <w:r>
        <w:rPr>
          <w:color w:val="000000"/>
          <w:sz w:val="28"/>
          <w:szCs w:val="28"/>
        </w:rPr>
        <w:t>Рау</w:t>
      </w:r>
      <w:proofErr w:type="spellEnd"/>
      <w:r>
        <w:rPr>
          <w:color w:val="000000"/>
          <w:sz w:val="28"/>
          <w:szCs w:val="28"/>
        </w:rPr>
        <w:t xml:space="preserve"> и др.</w:t>
      </w:r>
    </w:p>
    <w:p w:rsidR="0026513D" w:rsidRPr="0026513D" w:rsidRDefault="0026513D" w:rsidP="0026513D">
      <w:pPr>
        <w:pStyle w:val="a6"/>
        <w:jc w:val="both"/>
        <w:rPr>
          <w:color w:val="000000"/>
          <w:sz w:val="28"/>
          <w:szCs w:val="28"/>
        </w:rPr>
      </w:pPr>
      <w:r w:rsidRPr="0026513D">
        <w:rPr>
          <w:color w:val="000000"/>
          <w:sz w:val="28"/>
          <w:szCs w:val="28"/>
        </w:rPr>
        <w:t>Постановление Совета Министров РСФСР 1960 г. определило основные положения специальных школ. Для школ глухих и слабослышащих установлен 12-летний срок обучения, в течение которого глухие и учащиеся II отделения школы для слабослышащих и позднооглохших получают знания в объеме 8-летней общеобразовательной школы. Учащиеся I отделения школы для слабослышащих получают за 10 лет обучения неполное среднее образование. В некоторых школах для слабослышащих и позднооглохших детей начинают организовываться XI и XII классы I отделения, где учащиеся получают среднее образование. Для всех типов школ обязательной стала производственно-трудовая подготовка.</w:t>
      </w:r>
    </w:p>
    <w:p w:rsidR="0026513D" w:rsidRPr="0026513D" w:rsidRDefault="0026513D" w:rsidP="0026513D">
      <w:pPr>
        <w:pStyle w:val="a6"/>
        <w:jc w:val="both"/>
        <w:rPr>
          <w:color w:val="000000"/>
          <w:sz w:val="28"/>
          <w:szCs w:val="28"/>
        </w:rPr>
      </w:pPr>
    </w:p>
    <w:p w:rsidR="0026513D" w:rsidRPr="0041498C" w:rsidRDefault="0026513D" w:rsidP="0041498C">
      <w:pPr>
        <w:pStyle w:val="a6"/>
        <w:jc w:val="both"/>
        <w:rPr>
          <w:color w:val="000000"/>
          <w:sz w:val="28"/>
          <w:szCs w:val="28"/>
        </w:rPr>
      </w:pPr>
      <w:r w:rsidRPr="0026513D">
        <w:rPr>
          <w:color w:val="000000"/>
          <w:sz w:val="28"/>
          <w:szCs w:val="28"/>
        </w:rPr>
        <w:t xml:space="preserve">Под руководством Р. М. </w:t>
      </w:r>
      <w:proofErr w:type="spellStart"/>
      <w:r w:rsidRPr="0026513D">
        <w:rPr>
          <w:color w:val="000000"/>
          <w:sz w:val="28"/>
          <w:szCs w:val="28"/>
        </w:rPr>
        <w:t>Боскис</w:t>
      </w:r>
      <w:proofErr w:type="spellEnd"/>
      <w:r w:rsidRPr="0026513D">
        <w:rPr>
          <w:color w:val="000000"/>
          <w:sz w:val="28"/>
          <w:szCs w:val="28"/>
        </w:rPr>
        <w:t xml:space="preserve"> разработана оригинальная система </w:t>
      </w:r>
      <w:proofErr w:type="gramStart"/>
      <w:r w:rsidRPr="0026513D">
        <w:rPr>
          <w:color w:val="000000"/>
          <w:sz w:val="28"/>
          <w:szCs w:val="28"/>
        </w:rPr>
        <w:t>дифференцированного</w:t>
      </w:r>
      <w:proofErr w:type="gramEnd"/>
      <w:r w:rsidRPr="0026513D">
        <w:rPr>
          <w:color w:val="000000"/>
          <w:sz w:val="28"/>
          <w:szCs w:val="28"/>
        </w:rPr>
        <w:t xml:space="preserve"> обучения слабослышащих в специальной школе с </w:t>
      </w:r>
      <w:r w:rsidRPr="0026513D">
        <w:rPr>
          <w:color w:val="000000"/>
          <w:sz w:val="28"/>
          <w:szCs w:val="28"/>
        </w:rPr>
        <w:lastRenderedPageBreak/>
        <w:t xml:space="preserve">двумя отделениями. В 60-е годы под руководством С. А. Зыкова проводятся исследования по внедрению в практику школ для глухих предметно-практического обучения. Создается новая система обучения глухих в начальных классах, связанная с </w:t>
      </w:r>
      <w:proofErr w:type="gramStart"/>
      <w:r w:rsidRPr="0026513D">
        <w:rPr>
          <w:color w:val="000000"/>
          <w:sz w:val="28"/>
          <w:szCs w:val="28"/>
        </w:rPr>
        <w:t>широким</w:t>
      </w:r>
      <w:proofErr w:type="gramEnd"/>
      <w:r w:rsidRPr="0026513D">
        <w:rPr>
          <w:color w:val="000000"/>
          <w:sz w:val="28"/>
          <w:szCs w:val="28"/>
        </w:rPr>
        <w:t xml:space="preserve"> использованием предметно-практической деятельности учащихся в качестве основы для формирования у них понятий, развития речи как средства общения, трудовых умений и навыков. В эти годы внимание ученых привлекают вопросы развития и использования слухового восприятия глухих и слабослышащих в процессе обучения (Р. М. </w:t>
      </w:r>
      <w:proofErr w:type="spellStart"/>
      <w:r w:rsidRPr="0026513D">
        <w:rPr>
          <w:color w:val="000000"/>
          <w:sz w:val="28"/>
          <w:szCs w:val="28"/>
        </w:rPr>
        <w:t>Боскис</w:t>
      </w:r>
      <w:proofErr w:type="spellEnd"/>
      <w:r w:rsidRPr="0026513D">
        <w:rPr>
          <w:color w:val="000000"/>
          <w:sz w:val="28"/>
          <w:szCs w:val="28"/>
        </w:rPr>
        <w:t xml:space="preserve">, В. И. Бельтюков, Т. А. Власова, Л. В. Нейман, Ф. Ф. </w:t>
      </w:r>
      <w:proofErr w:type="spellStart"/>
      <w:r w:rsidRPr="0026513D">
        <w:rPr>
          <w:color w:val="000000"/>
          <w:sz w:val="28"/>
          <w:szCs w:val="28"/>
        </w:rPr>
        <w:t>Pay</w:t>
      </w:r>
      <w:proofErr w:type="spellEnd"/>
      <w:r w:rsidRPr="0026513D">
        <w:rPr>
          <w:color w:val="000000"/>
          <w:sz w:val="28"/>
          <w:szCs w:val="28"/>
        </w:rPr>
        <w:t xml:space="preserve"> и др.).</w:t>
      </w:r>
    </w:p>
    <w:p w:rsidR="00E53A7D" w:rsidRPr="004D6D07" w:rsidRDefault="004D6D07" w:rsidP="004D6D07">
      <w:pPr>
        <w:spacing w:after="0" w:line="240" w:lineRule="auto"/>
        <w:ind w:left="7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w:t>
      </w:r>
      <w:r w:rsidRPr="004D6D07">
        <w:rPr>
          <w:rFonts w:ascii="Times New Roman" w:eastAsia="Times New Roman" w:hAnsi="Times New Roman" w:cs="Times New Roman"/>
          <w:b/>
          <w:sz w:val="28"/>
          <w:szCs w:val="28"/>
          <w:lang w:eastAsia="ru-RU"/>
        </w:rPr>
        <w:t>Причины</w:t>
      </w:r>
      <w:r>
        <w:rPr>
          <w:rFonts w:ascii="Times New Roman" w:eastAsia="Times New Roman" w:hAnsi="Times New Roman" w:cs="Times New Roman"/>
          <w:b/>
          <w:sz w:val="28"/>
          <w:szCs w:val="28"/>
          <w:lang w:eastAsia="ru-RU"/>
        </w:rPr>
        <w:t>,</w:t>
      </w:r>
      <w:r w:rsidRPr="004D6D07">
        <w:rPr>
          <w:rFonts w:ascii="Times New Roman" w:eastAsia="Times New Roman" w:hAnsi="Times New Roman" w:cs="Times New Roman"/>
          <w:b/>
          <w:sz w:val="28"/>
          <w:szCs w:val="28"/>
          <w:lang w:eastAsia="ru-RU"/>
        </w:rPr>
        <w:t xml:space="preserve"> приводящие к нарушению слуха </w:t>
      </w:r>
      <w:r w:rsidR="00E53A7D" w:rsidRPr="004D6D07">
        <w:rPr>
          <w:rFonts w:ascii="Times New Roman" w:eastAsia="Times New Roman" w:hAnsi="Times New Roman" w:cs="Times New Roman"/>
          <w:b/>
          <w:sz w:val="28"/>
          <w:szCs w:val="28"/>
          <w:lang w:eastAsia="ru-RU"/>
        </w:rPr>
        <w:t>и классификация лиц с нарушениями слуха.</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proofErr w:type="gramStart"/>
      <w:r w:rsidRPr="00A63109">
        <w:rPr>
          <w:rFonts w:ascii="Times New Roman" w:eastAsia="Times New Roman" w:hAnsi="Times New Roman" w:cs="Times New Roman"/>
          <w:sz w:val="28"/>
          <w:szCs w:val="28"/>
          <w:lang w:eastAsia="ru-RU"/>
        </w:rPr>
        <w:t>Нарушения слуха в той или иной степени встречаются доста</w:t>
      </w:r>
      <w:r w:rsidRPr="00A63109">
        <w:rPr>
          <w:rFonts w:ascii="Times New Roman" w:eastAsia="Times New Roman" w:hAnsi="Times New Roman" w:cs="Times New Roman"/>
          <w:sz w:val="28"/>
          <w:szCs w:val="28"/>
          <w:lang w:eastAsia="ru-RU"/>
        </w:rPr>
        <w:softHyphen/>
        <w:t>точно часто и у взрослых, и </w:t>
      </w:r>
      <w:hyperlink r:id="rId7" w:history="1">
        <w:r w:rsidRPr="00A63109">
          <w:rPr>
            <w:rFonts w:ascii="Times New Roman" w:eastAsia="Times New Roman" w:hAnsi="Times New Roman" w:cs="Times New Roman"/>
            <w:sz w:val="28"/>
            <w:szCs w:val="28"/>
            <w:lang w:eastAsia="ru-RU"/>
          </w:rPr>
          <w:t>у детей разного возраста</w:t>
        </w:r>
      </w:hyperlink>
      <w:r w:rsidRPr="00A63109">
        <w:rPr>
          <w:rFonts w:ascii="Times New Roman" w:eastAsia="Times New Roman" w:hAnsi="Times New Roman" w:cs="Times New Roman"/>
          <w:sz w:val="28"/>
          <w:szCs w:val="28"/>
          <w:lang w:eastAsia="ru-RU"/>
        </w:rPr>
        <w:t>. Часто эти нарушения носят временный характер, например, при воспале</w:t>
      </w:r>
      <w:r w:rsidRPr="00A63109">
        <w:rPr>
          <w:rFonts w:ascii="Times New Roman" w:eastAsia="Times New Roman" w:hAnsi="Times New Roman" w:cs="Times New Roman"/>
          <w:sz w:val="28"/>
          <w:szCs w:val="28"/>
          <w:lang w:eastAsia="ru-RU"/>
        </w:rPr>
        <w:softHyphen/>
        <w:t>нии среднего уха (отитах), простудах, образовании серных про</w:t>
      </w:r>
      <w:r w:rsidRPr="00A63109">
        <w:rPr>
          <w:rFonts w:ascii="Times New Roman" w:eastAsia="Times New Roman" w:hAnsi="Times New Roman" w:cs="Times New Roman"/>
          <w:sz w:val="28"/>
          <w:szCs w:val="28"/>
          <w:lang w:eastAsia="ru-RU"/>
        </w:rPr>
        <w:softHyphen/>
        <w:t>бок, при аномальном строении наружного и среднего уха (отсут</w:t>
      </w:r>
      <w:r w:rsidRPr="00A63109">
        <w:rPr>
          <w:rFonts w:ascii="Times New Roman" w:eastAsia="Times New Roman" w:hAnsi="Times New Roman" w:cs="Times New Roman"/>
          <w:sz w:val="28"/>
          <w:szCs w:val="28"/>
          <w:lang w:eastAsia="ru-RU"/>
        </w:rPr>
        <w:softHyphen/>
        <w:t xml:space="preserve">ствие или недоразвитие ушных </w:t>
      </w:r>
      <w:r w:rsidR="00A63109">
        <w:rPr>
          <w:rFonts w:ascii="Times New Roman" w:eastAsia="Times New Roman" w:hAnsi="Times New Roman" w:cs="Times New Roman"/>
          <w:sz w:val="28"/>
          <w:szCs w:val="28"/>
          <w:lang w:eastAsia="ru-RU"/>
        </w:rPr>
        <w:t>раковин, заращение слуховых про</w:t>
      </w:r>
      <w:r w:rsidRPr="00A63109">
        <w:rPr>
          <w:rFonts w:ascii="Times New Roman" w:eastAsia="Times New Roman" w:hAnsi="Times New Roman" w:cs="Times New Roman"/>
          <w:sz w:val="28"/>
          <w:szCs w:val="28"/>
          <w:lang w:eastAsia="ru-RU"/>
        </w:rPr>
        <w:t>ходов, дефекты барабанной перепонки, слуховых косточек и др.), при экссудативных отитах.</w:t>
      </w:r>
      <w:proofErr w:type="gramEnd"/>
      <w:r w:rsidRPr="00A63109">
        <w:rPr>
          <w:rFonts w:ascii="Times New Roman" w:eastAsia="Times New Roman" w:hAnsi="Times New Roman" w:cs="Times New Roman"/>
          <w:sz w:val="28"/>
          <w:szCs w:val="28"/>
          <w:lang w:eastAsia="ru-RU"/>
        </w:rPr>
        <w:t xml:space="preserve"> Так</w:t>
      </w:r>
      <w:r w:rsidR="00A63109">
        <w:rPr>
          <w:rFonts w:ascii="Times New Roman" w:eastAsia="Times New Roman" w:hAnsi="Times New Roman" w:cs="Times New Roman"/>
          <w:sz w:val="28"/>
          <w:szCs w:val="28"/>
          <w:lang w:eastAsia="ru-RU"/>
        </w:rPr>
        <w:t>ого рода нарушения слуха называ</w:t>
      </w:r>
      <w:r w:rsidRPr="00A63109">
        <w:rPr>
          <w:rFonts w:ascii="Times New Roman" w:eastAsia="Times New Roman" w:hAnsi="Times New Roman" w:cs="Times New Roman"/>
          <w:sz w:val="28"/>
          <w:szCs w:val="28"/>
          <w:lang w:eastAsia="ru-RU"/>
        </w:rPr>
        <w:t>ются </w:t>
      </w:r>
      <w:proofErr w:type="spellStart"/>
      <w:r w:rsidRPr="00A63109">
        <w:rPr>
          <w:rFonts w:ascii="Times New Roman" w:eastAsia="Times New Roman" w:hAnsi="Times New Roman" w:cs="Times New Roman"/>
          <w:i/>
          <w:iCs/>
          <w:sz w:val="28"/>
          <w:szCs w:val="28"/>
          <w:lang w:eastAsia="ru-RU"/>
        </w:rPr>
        <w:t>кондуктивными</w:t>
      </w:r>
      <w:proofErr w:type="spellEnd"/>
      <w:r w:rsidRPr="00A63109">
        <w:rPr>
          <w:rFonts w:ascii="Times New Roman" w:eastAsia="Times New Roman" w:hAnsi="Times New Roman" w:cs="Times New Roman"/>
          <w:i/>
          <w:iCs/>
          <w:sz w:val="28"/>
          <w:szCs w:val="28"/>
          <w:lang w:eastAsia="ru-RU"/>
        </w:rPr>
        <w:t>. </w:t>
      </w:r>
      <w:r w:rsidRPr="00A63109">
        <w:rPr>
          <w:rFonts w:ascii="Times New Roman" w:eastAsia="Times New Roman" w:hAnsi="Times New Roman" w:cs="Times New Roman"/>
          <w:sz w:val="28"/>
          <w:szCs w:val="28"/>
          <w:lang w:eastAsia="ru-RU"/>
        </w:rPr>
        <w:t>Современна</w:t>
      </w:r>
      <w:r w:rsidR="00A63109">
        <w:rPr>
          <w:rFonts w:ascii="Times New Roman" w:eastAsia="Times New Roman" w:hAnsi="Times New Roman" w:cs="Times New Roman"/>
          <w:sz w:val="28"/>
          <w:szCs w:val="28"/>
          <w:lang w:eastAsia="ru-RU"/>
        </w:rPr>
        <w:t>я медицина (в том числе и отече</w:t>
      </w:r>
      <w:r w:rsidRPr="00A63109">
        <w:rPr>
          <w:rFonts w:ascii="Times New Roman" w:eastAsia="Times New Roman" w:hAnsi="Times New Roman" w:cs="Times New Roman"/>
          <w:sz w:val="28"/>
          <w:szCs w:val="28"/>
          <w:lang w:eastAsia="ru-RU"/>
        </w:rPr>
        <w:t>ственная) имеет в своем распоряжении разнообразные средства их устранения, как методами консервативного лечения, так и с помощью оперативного вмешательства. Как правило, в </w:t>
      </w:r>
      <w:hyperlink r:id="rId8" w:history="1">
        <w:r w:rsidRPr="00A63109">
          <w:rPr>
            <w:rFonts w:ascii="Times New Roman" w:eastAsia="Times New Roman" w:hAnsi="Times New Roman" w:cs="Times New Roman"/>
            <w:sz w:val="28"/>
            <w:szCs w:val="28"/>
            <w:lang w:eastAsia="ru-RU"/>
          </w:rPr>
          <w:t>результате</w:t>
        </w:r>
      </w:hyperlink>
      <w:r w:rsidRPr="00A63109">
        <w:rPr>
          <w:rFonts w:ascii="Times New Roman" w:eastAsia="Times New Roman" w:hAnsi="Times New Roman" w:cs="Times New Roman"/>
          <w:sz w:val="28"/>
          <w:szCs w:val="28"/>
          <w:lang w:eastAsia="ru-RU"/>
        </w:rPr>
        <w:t> лечения, иногда длительного, слух восстанавливается.</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Другую группу нарушений слуха составляют так называемые стойкие нарушения, связанные с поражением внутреннего уха — </w:t>
      </w:r>
      <w:proofErr w:type="spellStart"/>
      <w:r w:rsidRPr="00A63109">
        <w:rPr>
          <w:rFonts w:ascii="Times New Roman" w:eastAsia="Times New Roman" w:hAnsi="Times New Roman" w:cs="Times New Roman"/>
          <w:i/>
          <w:iCs/>
          <w:sz w:val="28"/>
          <w:szCs w:val="28"/>
          <w:lang w:eastAsia="ru-RU"/>
        </w:rPr>
        <w:t>сенсоневралъная</w:t>
      </w:r>
      <w:proofErr w:type="spellEnd"/>
      <w:r w:rsidRPr="00A63109">
        <w:rPr>
          <w:rFonts w:ascii="Times New Roman" w:eastAsia="Times New Roman" w:hAnsi="Times New Roman" w:cs="Times New Roman"/>
          <w:i/>
          <w:iCs/>
          <w:sz w:val="28"/>
          <w:szCs w:val="28"/>
          <w:lang w:eastAsia="ru-RU"/>
        </w:rPr>
        <w:t xml:space="preserve"> тугоухость и глухота. </w:t>
      </w:r>
      <w:r w:rsidRPr="00A63109">
        <w:rPr>
          <w:rFonts w:ascii="Times New Roman" w:eastAsia="Times New Roman" w:hAnsi="Times New Roman" w:cs="Times New Roman"/>
          <w:sz w:val="28"/>
          <w:szCs w:val="28"/>
          <w:lang w:eastAsia="ru-RU"/>
        </w:rPr>
        <w:t>При этих нарушениях совре</w:t>
      </w:r>
      <w:r w:rsidRPr="00A63109">
        <w:rPr>
          <w:rFonts w:ascii="Times New Roman" w:eastAsia="Times New Roman" w:hAnsi="Times New Roman" w:cs="Times New Roman"/>
          <w:sz w:val="28"/>
          <w:szCs w:val="28"/>
          <w:lang w:eastAsia="ru-RU"/>
        </w:rPr>
        <w:softHyphen/>
        <w:t>менная медицина восстановить нормальный слух не в силах. Речь может идти лишь о поддерживающей терапии, определенных про</w:t>
      </w:r>
      <w:r w:rsidRPr="00A63109">
        <w:rPr>
          <w:rFonts w:ascii="Times New Roman" w:eastAsia="Times New Roman" w:hAnsi="Times New Roman" w:cs="Times New Roman"/>
          <w:sz w:val="28"/>
          <w:szCs w:val="28"/>
          <w:lang w:eastAsia="ru-RU"/>
        </w:rPr>
        <w:softHyphen/>
        <w:t xml:space="preserve">филактических мероприятиях, </w:t>
      </w:r>
      <w:proofErr w:type="spellStart"/>
      <w:r w:rsidRPr="00A63109">
        <w:rPr>
          <w:rFonts w:ascii="Times New Roman" w:eastAsia="Times New Roman" w:hAnsi="Times New Roman" w:cs="Times New Roman"/>
          <w:sz w:val="28"/>
          <w:szCs w:val="28"/>
          <w:lang w:eastAsia="ru-RU"/>
        </w:rPr>
        <w:t>слухопротезировании</w:t>
      </w:r>
      <w:proofErr w:type="spellEnd"/>
      <w:r w:rsidRPr="00A63109">
        <w:rPr>
          <w:rFonts w:ascii="Times New Roman" w:eastAsia="Times New Roman" w:hAnsi="Times New Roman" w:cs="Times New Roman"/>
          <w:sz w:val="28"/>
          <w:szCs w:val="28"/>
          <w:lang w:eastAsia="ru-RU"/>
        </w:rPr>
        <w:t xml:space="preserve"> (подборе ин</w:t>
      </w:r>
      <w:r w:rsidRPr="00A63109">
        <w:rPr>
          <w:rFonts w:ascii="Times New Roman" w:eastAsia="Times New Roman" w:hAnsi="Times New Roman" w:cs="Times New Roman"/>
          <w:sz w:val="28"/>
          <w:szCs w:val="28"/>
          <w:lang w:eastAsia="ru-RU"/>
        </w:rPr>
        <w:softHyphen/>
        <w:t>дивидуальных слуховых аппаратов) и длительной систематичес</w:t>
      </w:r>
      <w:r w:rsidRPr="00A63109">
        <w:rPr>
          <w:rFonts w:ascii="Times New Roman" w:eastAsia="Times New Roman" w:hAnsi="Times New Roman" w:cs="Times New Roman"/>
          <w:sz w:val="28"/>
          <w:szCs w:val="28"/>
          <w:lang w:eastAsia="ru-RU"/>
        </w:rPr>
        <w:softHyphen/>
        <w:t>кой педагогической коррекции. К сенсоневральной тугоухости и глухоте может присоединять</w:t>
      </w:r>
      <w:r w:rsidR="00A63109">
        <w:rPr>
          <w:rFonts w:ascii="Times New Roman" w:eastAsia="Times New Roman" w:hAnsi="Times New Roman" w:cs="Times New Roman"/>
          <w:sz w:val="28"/>
          <w:szCs w:val="28"/>
          <w:lang w:eastAsia="ru-RU"/>
        </w:rPr>
        <w:t>ся и кондуктивный компонент, на</w:t>
      </w:r>
      <w:r w:rsidRPr="00A63109">
        <w:rPr>
          <w:rFonts w:ascii="Times New Roman" w:eastAsia="Times New Roman" w:hAnsi="Times New Roman" w:cs="Times New Roman"/>
          <w:sz w:val="28"/>
          <w:szCs w:val="28"/>
          <w:lang w:eastAsia="ru-RU"/>
        </w:rPr>
        <w:t>пример, нарушения в среднем ух</w:t>
      </w:r>
      <w:r w:rsidR="00A63109">
        <w:rPr>
          <w:rFonts w:ascii="Times New Roman" w:eastAsia="Times New Roman" w:hAnsi="Times New Roman" w:cs="Times New Roman"/>
          <w:sz w:val="28"/>
          <w:szCs w:val="28"/>
          <w:lang w:eastAsia="ru-RU"/>
        </w:rPr>
        <w:t>е. Такое поражение слуха называ</w:t>
      </w:r>
      <w:r w:rsidRPr="00A63109">
        <w:rPr>
          <w:rFonts w:ascii="Times New Roman" w:eastAsia="Times New Roman" w:hAnsi="Times New Roman" w:cs="Times New Roman"/>
          <w:sz w:val="28"/>
          <w:szCs w:val="28"/>
          <w:lang w:eastAsia="ru-RU"/>
        </w:rPr>
        <w:t>ется </w:t>
      </w:r>
      <w:r w:rsidRPr="00A63109">
        <w:rPr>
          <w:rFonts w:ascii="Times New Roman" w:eastAsia="Times New Roman" w:hAnsi="Times New Roman" w:cs="Times New Roman"/>
          <w:i/>
          <w:iCs/>
          <w:sz w:val="28"/>
          <w:szCs w:val="28"/>
          <w:lang w:eastAsia="ru-RU"/>
        </w:rPr>
        <w:t>смешанным, </w:t>
      </w:r>
      <w:r w:rsidRPr="00A63109">
        <w:rPr>
          <w:rFonts w:ascii="Times New Roman" w:eastAsia="Times New Roman" w:hAnsi="Times New Roman" w:cs="Times New Roman"/>
          <w:sz w:val="28"/>
          <w:szCs w:val="28"/>
          <w:lang w:eastAsia="ru-RU"/>
        </w:rPr>
        <w:t xml:space="preserve">т. е. отмечается как необратимое </w:t>
      </w:r>
      <w:proofErr w:type="spellStart"/>
      <w:r w:rsidRPr="00A63109">
        <w:rPr>
          <w:rFonts w:ascii="Times New Roman" w:eastAsia="Times New Roman" w:hAnsi="Times New Roman" w:cs="Times New Roman"/>
          <w:sz w:val="28"/>
          <w:szCs w:val="28"/>
          <w:lang w:eastAsia="ru-RU"/>
        </w:rPr>
        <w:t>сенсоневральное</w:t>
      </w:r>
      <w:proofErr w:type="spellEnd"/>
      <w:r w:rsidRPr="00A63109">
        <w:rPr>
          <w:rFonts w:ascii="Times New Roman" w:eastAsia="Times New Roman" w:hAnsi="Times New Roman" w:cs="Times New Roman"/>
          <w:sz w:val="28"/>
          <w:szCs w:val="28"/>
          <w:lang w:eastAsia="ru-RU"/>
        </w:rPr>
        <w:t xml:space="preserve"> поражение внутреннего уха, так и, как правило, обратимое нару</w:t>
      </w:r>
      <w:r w:rsidRPr="00A63109">
        <w:rPr>
          <w:rFonts w:ascii="Times New Roman" w:eastAsia="Times New Roman" w:hAnsi="Times New Roman" w:cs="Times New Roman"/>
          <w:sz w:val="28"/>
          <w:szCs w:val="28"/>
          <w:lang w:eastAsia="ru-RU"/>
        </w:rPr>
        <w:softHyphen/>
        <w:t>шение в наружном или среднем ухе.</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b/>
          <w:sz w:val="28"/>
          <w:szCs w:val="28"/>
          <w:lang w:eastAsia="ru-RU"/>
        </w:rPr>
        <w:t>Стойкое необратимое снижение слуха может быть вызвано раз</w:t>
      </w:r>
      <w:r w:rsidRPr="00A63109">
        <w:rPr>
          <w:rFonts w:ascii="Times New Roman" w:eastAsia="Times New Roman" w:hAnsi="Times New Roman" w:cs="Times New Roman"/>
          <w:b/>
          <w:sz w:val="28"/>
          <w:szCs w:val="28"/>
          <w:lang w:eastAsia="ru-RU"/>
        </w:rPr>
        <w:softHyphen/>
        <w:t>ными причинами</w:t>
      </w:r>
      <w:r w:rsidRPr="00A63109">
        <w:rPr>
          <w:rFonts w:ascii="Times New Roman" w:eastAsia="Times New Roman" w:hAnsi="Times New Roman" w:cs="Times New Roman"/>
          <w:sz w:val="28"/>
          <w:szCs w:val="28"/>
          <w:lang w:eastAsia="ru-RU"/>
        </w:rPr>
        <w:t>. Так к факторам риска тугоухости и глухоты от</w:t>
      </w:r>
      <w:r w:rsidRPr="00A63109">
        <w:rPr>
          <w:rFonts w:ascii="Times New Roman" w:eastAsia="Times New Roman" w:hAnsi="Times New Roman" w:cs="Times New Roman"/>
          <w:sz w:val="28"/>
          <w:szCs w:val="28"/>
          <w:lang w:eastAsia="ru-RU"/>
        </w:rPr>
        <w:softHyphen/>
        <w:t>носятся:</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инфекционные и вирусные заболевания матери во время бере</w:t>
      </w:r>
      <w:r w:rsidRPr="00A63109">
        <w:rPr>
          <w:rFonts w:ascii="Times New Roman" w:eastAsia="Times New Roman" w:hAnsi="Times New Roman" w:cs="Times New Roman"/>
          <w:sz w:val="28"/>
          <w:szCs w:val="28"/>
          <w:lang w:eastAsia="ru-RU"/>
        </w:rPr>
        <w:softHyphen/>
        <w:t xml:space="preserve">менности (краснуха, грипп, </w:t>
      </w:r>
      <w:proofErr w:type="spellStart"/>
      <w:r w:rsidRPr="00A63109">
        <w:rPr>
          <w:rFonts w:ascii="Times New Roman" w:eastAsia="Times New Roman" w:hAnsi="Times New Roman" w:cs="Times New Roman"/>
          <w:sz w:val="28"/>
          <w:szCs w:val="28"/>
          <w:lang w:eastAsia="ru-RU"/>
        </w:rPr>
        <w:t>цитомегаловирус</w:t>
      </w:r>
      <w:proofErr w:type="spellEnd"/>
      <w:r w:rsidRPr="00A63109">
        <w:rPr>
          <w:rFonts w:ascii="Times New Roman" w:eastAsia="Times New Roman" w:hAnsi="Times New Roman" w:cs="Times New Roman"/>
          <w:sz w:val="28"/>
          <w:szCs w:val="28"/>
          <w:lang w:eastAsia="ru-RU"/>
        </w:rPr>
        <w:t>, герпес, токсоплазмоз),</w:t>
      </w:r>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токсикозы беременности,</w:t>
      </w:r>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асфиксия новорожденного,</w:t>
      </w:r>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внутричерепная родовая травма,</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резус-конфликт,</w:t>
      </w:r>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 xml:space="preserve">масса тела при </w:t>
      </w:r>
      <w:proofErr w:type="gramStart"/>
      <w:r w:rsidRPr="00A63109">
        <w:rPr>
          <w:rFonts w:ascii="Times New Roman" w:eastAsia="Times New Roman" w:hAnsi="Times New Roman" w:cs="Times New Roman"/>
          <w:sz w:val="28"/>
          <w:szCs w:val="28"/>
          <w:lang w:eastAsia="ru-RU"/>
        </w:rPr>
        <w:t>рождении</w:t>
      </w:r>
      <w:proofErr w:type="gramEnd"/>
      <w:r w:rsidRPr="00A63109">
        <w:rPr>
          <w:rFonts w:ascii="Times New Roman" w:eastAsia="Times New Roman" w:hAnsi="Times New Roman" w:cs="Times New Roman"/>
          <w:sz w:val="28"/>
          <w:szCs w:val="28"/>
          <w:lang w:eastAsia="ru-RU"/>
        </w:rPr>
        <w:t xml:space="preserve"> менее 1500 г,</w:t>
      </w:r>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недоношенность,</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proofErr w:type="spellStart"/>
      <w:proofErr w:type="gramStart"/>
      <w:r w:rsidRPr="00A63109">
        <w:rPr>
          <w:rFonts w:ascii="Times New Roman" w:eastAsia="Times New Roman" w:hAnsi="Times New Roman" w:cs="Times New Roman"/>
          <w:sz w:val="28"/>
          <w:szCs w:val="28"/>
          <w:lang w:eastAsia="ru-RU"/>
        </w:rPr>
        <w:t>переношенность</w:t>
      </w:r>
      <w:proofErr w:type="spellEnd"/>
      <w:r w:rsidRPr="00A63109">
        <w:rPr>
          <w:rFonts w:ascii="Times New Roman" w:eastAsia="Times New Roman" w:hAnsi="Times New Roman" w:cs="Times New Roman"/>
          <w:sz w:val="28"/>
          <w:szCs w:val="28"/>
          <w:lang w:eastAsia="ru-RU"/>
        </w:rPr>
        <w:t xml:space="preserve"> (</w:t>
      </w:r>
      <w:proofErr w:type="spellStart"/>
      <w:r w:rsidRPr="00A63109">
        <w:rPr>
          <w:rFonts w:ascii="Times New Roman" w:eastAsia="Times New Roman" w:hAnsi="Times New Roman" w:cs="Times New Roman"/>
          <w:sz w:val="28"/>
          <w:szCs w:val="28"/>
          <w:lang w:eastAsia="ru-RU"/>
        </w:rPr>
        <w:t>гестационный</w:t>
      </w:r>
      <w:proofErr w:type="spellEnd"/>
      <w:r w:rsidRPr="00A63109">
        <w:rPr>
          <w:rFonts w:ascii="Times New Roman" w:eastAsia="Times New Roman" w:hAnsi="Times New Roman" w:cs="Times New Roman"/>
          <w:sz w:val="28"/>
          <w:szCs w:val="28"/>
          <w:lang w:eastAsia="ru-RU"/>
        </w:rPr>
        <w:t xml:space="preserve"> возраст более 40 недель),</w:t>
      </w:r>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 xml:space="preserve">применение препаратов с </w:t>
      </w:r>
      <w:proofErr w:type="spellStart"/>
      <w:r w:rsidRPr="00A63109">
        <w:rPr>
          <w:rFonts w:ascii="Times New Roman" w:eastAsia="Times New Roman" w:hAnsi="Times New Roman" w:cs="Times New Roman"/>
          <w:sz w:val="28"/>
          <w:szCs w:val="28"/>
          <w:lang w:eastAsia="ru-RU"/>
        </w:rPr>
        <w:t>ототоксическим</w:t>
      </w:r>
      <w:proofErr w:type="spellEnd"/>
      <w:r w:rsidRPr="00A63109">
        <w:rPr>
          <w:rFonts w:ascii="Times New Roman" w:eastAsia="Times New Roman" w:hAnsi="Times New Roman" w:cs="Times New Roman"/>
          <w:sz w:val="28"/>
          <w:szCs w:val="28"/>
          <w:lang w:eastAsia="ru-RU"/>
        </w:rPr>
        <w:t xml:space="preserve"> действием (антибио</w:t>
      </w:r>
      <w:r w:rsidRPr="00A63109">
        <w:rPr>
          <w:rFonts w:ascii="Times New Roman" w:eastAsia="Times New Roman" w:hAnsi="Times New Roman" w:cs="Times New Roman"/>
          <w:sz w:val="28"/>
          <w:szCs w:val="28"/>
          <w:lang w:eastAsia="ru-RU"/>
        </w:rPr>
        <w:softHyphen/>
        <w:t xml:space="preserve">тиков </w:t>
      </w:r>
      <w:proofErr w:type="spellStart"/>
      <w:r w:rsidRPr="00A63109">
        <w:rPr>
          <w:rFonts w:ascii="Times New Roman" w:eastAsia="Times New Roman" w:hAnsi="Times New Roman" w:cs="Times New Roman"/>
          <w:sz w:val="28"/>
          <w:szCs w:val="28"/>
          <w:lang w:eastAsia="ru-RU"/>
        </w:rPr>
        <w:t>аминогликозидного</w:t>
      </w:r>
      <w:proofErr w:type="spellEnd"/>
      <w:r w:rsidRP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lastRenderedPageBreak/>
        <w:t xml:space="preserve">ряда — стрептомицина, </w:t>
      </w:r>
      <w:proofErr w:type="spellStart"/>
      <w:r w:rsidRPr="00A63109">
        <w:rPr>
          <w:rFonts w:ascii="Times New Roman" w:eastAsia="Times New Roman" w:hAnsi="Times New Roman" w:cs="Times New Roman"/>
          <w:sz w:val="28"/>
          <w:szCs w:val="28"/>
          <w:lang w:eastAsia="ru-RU"/>
        </w:rPr>
        <w:t>мономицина</w:t>
      </w:r>
      <w:proofErr w:type="spellEnd"/>
      <w:r w:rsidRPr="00A63109">
        <w:rPr>
          <w:rFonts w:ascii="Times New Roman" w:eastAsia="Times New Roman" w:hAnsi="Times New Roman" w:cs="Times New Roman"/>
          <w:sz w:val="28"/>
          <w:szCs w:val="28"/>
          <w:lang w:eastAsia="ru-RU"/>
        </w:rPr>
        <w:t xml:space="preserve">, </w:t>
      </w:r>
      <w:proofErr w:type="spellStart"/>
      <w:r w:rsidRPr="00A63109">
        <w:rPr>
          <w:rFonts w:ascii="Times New Roman" w:eastAsia="Times New Roman" w:hAnsi="Times New Roman" w:cs="Times New Roman"/>
          <w:sz w:val="28"/>
          <w:szCs w:val="28"/>
          <w:lang w:eastAsia="ru-RU"/>
        </w:rPr>
        <w:t>канамицина</w:t>
      </w:r>
      <w:proofErr w:type="spellEnd"/>
      <w:r w:rsidRPr="00A63109">
        <w:rPr>
          <w:rFonts w:ascii="Times New Roman" w:eastAsia="Times New Roman" w:hAnsi="Times New Roman" w:cs="Times New Roman"/>
          <w:sz w:val="28"/>
          <w:szCs w:val="28"/>
          <w:lang w:eastAsia="ru-RU"/>
        </w:rPr>
        <w:t xml:space="preserve">, гентамицина, </w:t>
      </w:r>
      <w:proofErr w:type="spellStart"/>
      <w:r w:rsidRPr="00A63109">
        <w:rPr>
          <w:rFonts w:ascii="Times New Roman" w:eastAsia="Times New Roman" w:hAnsi="Times New Roman" w:cs="Times New Roman"/>
          <w:sz w:val="28"/>
          <w:szCs w:val="28"/>
          <w:lang w:eastAsia="ru-RU"/>
        </w:rPr>
        <w:t>амикацина</w:t>
      </w:r>
      <w:proofErr w:type="spellEnd"/>
      <w:r w:rsidRPr="00A63109">
        <w:rPr>
          <w:rFonts w:ascii="Times New Roman" w:eastAsia="Times New Roman" w:hAnsi="Times New Roman" w:cs="Times New Roman"/>
          <w:sz w:val="28"/>
          <w:szCs w:val="28"/>
          <w:lang w:eastAsia="ru-RU"/>
        </w:rPr>
        <w:t xml:space="preserve"> и др., фуросемида, аспи</w:t>
      </w:r>
      <w:r w:rsidRPr="00A63109">
        <w:rPr>
          <w:rFonts w:ascii="Times New Roman" w:eastAsia="Times New Roman" w:hAnsi="Times New Roman" w:cs="Times New Roman"/>
          <w:sz w:val="28"/>
          <w:szCs w:val="28"/>
          <w:lang w:eastAsia="ru-RU"/>
        </w:rPr>
        <w:softHyphen/>
        <w:t>рина, хинина), назначаемых ребенку или матери во время бере</w:t>
      </w:r>
      <w:r w:rsidRPr="00A63109">
        <w:rPr>
          <w:rFonts w:ascii="Times New Roman" w:eastAsia="Times New Roman" w:hAnsi="Times New Roman" w:cs="Times New Roman"/>
          <w:sz w:val="28"/>
          <w:szCs w:val="28"/>
          <w:lang w:eastAsia="ru-RU"/>
        </w:rPr>
        <w:softHyphen/>
        <w:t>менности,</w:t>
      </w:r>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наследственные заболевания у матери (в семье), сопровождаю</w:t>
      </w:r>
      <w:r w:rsidRPr="00A63109">
        <w:rPr>
          <w:rFonts w:ascii="Times New Roman" w:eastAsia="Times New Roman" w:hAnsi="Times New Roman" w:cs="Times New Roman"/>
          <w:sz w:val="28"/>
          <w:szCs w:val="28"/>
          <w:lang w:eastAsia="ru-RU"/>
        </w:rPr>
        <w:softHyphen/>
        <w:t>щиеся поражением слухового анализатора,</w:t>
      </w:r>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детские инфекции (</w:t>
      </w:r>
      <w:proofErr w:type="spellStart"/>
      <w:r w:rsidRPr="00A63109">
        <w:rPr>
          <w:rFonts w:ascii="Times New Roman" w:eastAsia="Times New Roman" w:hAnsi="Times New Roman" w:cs="Times New Roman"/>
          <w:sz w:val="28"/>
          <w:szCs w:val="28"/>
          <w:lang w:eastAsia="ru-RU"/>
        </w:rPr>
        <w:t>паратит</w:t>
      </w:r>
      <w:proofErr w:type="spellEnd"/>
      <w:r w:rsidRPr="00A63109">
        <w:rPr>
          <w:rFonts w:ascii="Times New Roman" w:eastAsia="Times New Roman" w:hAnsi="Times New Roman" w:cs="Times New Roman"/>
          <w:sz w:val="28"/>
          <w:szCs w:val="28"/>
          <w:lang w:eastAsia="ru-RU"/>
        </w:rPr>
        <w:t>, скарлатина, корь и др.),</w:t>
      </w:r>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эпидемический менингит,</w:t>
      </w:r>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грипп,</w:t>
      </w:r>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 xml:space="preserve">острые и </w:t>
      </w:r>
      <w:r w:rsidR="00A63109">
        <w:rPr>
          <w:rFonts w:ascii="Times New Roman" w:eastAsia="Times New Roman" w:hAnsi="Times New Roman" w:cs="Times New Roman"/>
          <w:sz w:val="28"/>
          <w:szCs w:val="28"/>
          <w:lang w:eastAsia="ru-RU"/>
        </w:rPr>
        <w:t xml:space="preserve">хронические средние отиты, </w:t>
      </w:r>
      <w:r w:rsidRPr="00A63109">
        <w:rPr>
          <w:rFonts w:ascii="Times New Roman" w:eastAsia="Times New Roman" w:hAnsi="Times New Roman" w:cs="Times New Roman"/>
          <w:sz w:val="28"/>
          <w:szCs w:val="28"/>
          <w:lang w:eastAsia="ru-RU"/>
        </w:rPr>
        <w:t>черепно-мозговая травма.</w:t>
      </w:r>
      <w:proofErr w:type="gramEnd"/>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Даже незначительное, казалось бы, снижение слуха, наступив</w:t>
      </w:r>
      <w:r w:rsidRPr="00A63109">
        <w:rPr>
          <w:rFonts w:ascii="Times New Roman" w:eastAsia="Times New Roman" w:hAnsi="Times New Roman" w:cs="Times New Roman"/>
          <w:sz w:val="28"/>
          <w:szCs w:val="28"/>
          <w:lang w:eastAsia="ru-RU"/>
        </w:rPr>
        <w:softHyphen/>
        <w:t>шее в раннем детстве, отрицательно сказывается на формирова</w:t>
      </w:r>
      <w:r w:rsidRPr="00A63109">
        <w:rPr>
          <w:rFonts w:ascii="Times New Roman" w:eastAsia="Times New Roman" w:hAnsi="Times New Roman" w:cs="Times New Roman"/>
          <w:sz w:val="28"/>
          <w:szCs w:val="28"/>
          <w:lang w:eastAsia="ru-RU"/>
        </w:rPr>
        <w:softHyphen/>
        <w:t>нии речи ребенка. При тяжелой тугоухости и глухоте без специаль</w:t>
      </w:r>
      <w:r w:rsidRPr="00A63109">
        <w:rPr>
          <w:rFonts w:ascii="Times New Roman" w:eastAsia="Times New Roman" w:hAnsi="Times New Roman" w:cs="Times New Roman"/>
          <w:sz w:val="28"/>
          <w:szCs w:val="28"/>
          <w:lang w:eastAsia="ru-RU"/>
        </w:rPr>
        <w:softHyphen/>
        <w:t>ного обучения ребенок вообще не овладевает речью. Это происхо</w:t>
      </w:r>
      <w:r w:rsidRPr="00A63109">
        <w:rPr>
          <w:rFonts w:ascii="Times New Roman" w:eastAsia="Times New Roman" w:hAnsi="Times New Roman" w:cs="Times New Roman"/>
          <w:sz w:val="28"/>
          <w:szCs w:val="28"/>
          <w:lang w:eastAsia="ru-RU"/>
        </w:rPr>
        <w:softHyphen/>
        <w:t>дит потому, что он не слышит своего голоса, не слышит речи окружающих и, следовательно, не может ей подражать. Резкое не</w:t>
      </w:r>
      <w:r w:rsidRPr="00A63109">
        <w:rPr>
          <w:rFonts w:ascii="Times New Roman" w:eastAsia="Times New Roman" w:hAnsi="Times New Roman" w:cs="Times New Roman"/>
          <w:sz w:val="28"/>
          <w:szCs w:val="28"/>
          <w:lang w:eastAsia="ru-RU"/>
        </w:rPr>
        <w:softHyphen/>
        <w:t>доразвитие речи или ее отсутст</w:t>
      </w:r>
      <w:r w:rsidR="00A63109">
        <w:rPr>
          <w:rFonts w:ascii="Times New Roman" w:eastAsia="Times New Roman" w:hAnsi="Times New Roman" w:cs="Times New Roman"/>
          <w:sz w:val="28"/>
          <w:szCs w:val="28"/>
          <w:lang w:eastAsia="ru-RU"/>
        </w:rPr>
        <w:t>вие затрудняют контакты неслыша</w:t>
      </w:r>
      <w:r w:rsidRPr="00A63109">
        <w:rPr>
          <w:rFonts w:ascii="Times New Roman" w:eastAsia="Times New Roman" w:hAnsi="Times New Roman" w:cs="Times New Roman"/>
          <w:sz w:val="28"/>
          <w:szCs w:val="28"/>
          <w:lang w:eastAsia="ru-RU"/>
        </w:rPr>
        <w:t>щего ребенка с окружающим миром, нарушают процесс форми</w:t>
      </w:r>
      <w:r w:rsidRPr="00A63109">
        <w:rPr>
          <w:rFonts w:ascii="Times New Roman" w:eastAsia="Times New Roman" w:hAnsi="Times New Roman" w:cs="Times New Roman"/>
          <w:sz w:val="28"/>
          <w:szCs w:val="28"/>
          <w:lang w:eastAsia="ru-RU"/>
        </w:rPr>
        <w:softHyphen/>
        <w:t>рования познавательной деятельности и в целом — его личности.</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br/>
      </w:r>
      <w:proofErr w:type="gramStart"/>
      <w:r w:rsidRPr="00A63109">
        <w:rPr>
          <w:rFonts w:ascii="Times New Roman" w:eastAsia="Times New Roman" w:hAnsi="Times New Roman" w:cs="Times New Roman"/>
          <w:b/>
          <w:bCs/>
          <w:sz w:val="28"/>
          <w:szCs w:val="28"/>
          <w:lang w:eastAsia="ru-RU"/>
        </w:rPr>
        <w:t>К категории детей </w:t>
      </w:r>
      <w:r w:rsidRPr="00A63109">
        <w:rPr>
          <w:rFonts w:ascii="Times New Roman" w:eastAsia="Times New Roman" w:hAnsi="Times New Roman" w:cs="Times New Roman"/>
          <w:sz w:val="28"/>
          <w:szCs w:val="28"/>
          <w:lang w:eastAsia="ru-RU"/>
        </w:rPr>
        <w:t>с </w:t>
      </w:r>
      <w:r w:rsidRPr="00A63109">
        <w:rPr>
          <w:rFonts w:ascii="Times New Roman" w:eastAsia="Times New Roman" w:hAnsi="Times New Roman" w:cs="Times New Roman"/>
          <w:b/>
          <w:bCs/>
          <w:sz w:val="28"/>
          <w:szCs w:val="28"/>
          <w:lang w:eastAsia="ru-RU"/>
        </w:rPr>
        <w:t>нарушениями слуха </w:t>
      </w:r>
      <w:r w:rsidR="00A63109">
        <w:rPr>
          <w:rFonts w:ascii="Times New Roman" w:eastAsia="Times New Roman" w:hAnsi="Times New Roman" w:cs="Times New Roman"/>
          <w:sz w:val="28"/>
          <w:szCs w:val="28"/>
          <w:lang w:eastAsia="ru-RU"/>
        </w:rPr>
        <w:t>относятся дети, имею</w:t>
      </w:r>
      <w:r w:rsidRPr="00A63109">
        <w:rPr>
          <w:rFonts w:ascii="Times New Roman" w:eastAsia="Times New Roman" w:hAnsi="Times New Roman" w:cs="Times New Roman"/>
          <w:sz w:val="28"/>
          <w:szCs w:val="28"/>
          <w:lang w:eastAsia="ru-RU"/>
        </w:rPr>
        <w:t>щие </w:t>
      </w:r>
      <w:r w:rsidRPr="00A63109">
        <w:rPr>
          <w:rFonts w:ascii="Times New Roman" w:eastAsia="Times New Roman" w:hAnsi="Times New Roman" w:cs="Times New Roman"/>
          <w:i/>
          <w:iCs/>
          <w:sz w:val="28"/>
          <w:szCs w:val="28"/>
          <w:lang w:eastAsia="ru-RU"/>
        </w:rPr>
        <w:t>стойкое </w:t>
      </w:r>
      <w:r w:rsidRPr="00A63109">
        <w:rPr>
          <w:rFonts w:ascii="Times New Roman" w:eastAsia="Times New Roman" w:hAnsi="Times New Roman" w:cs="Times New Roman"/>
          <w:sz w:val="28"/>
          <w:szCs w:val="28"/>
          <w:lang w:eastAsia="ru-RU"/>
        </w:rPr>
        <w:t>(т. е. необратимое, так как слух восстановить нельзя) </w:t>
      </w:r>
      <w:r w:rsidRPr="00A63109">
        <w:rPr>
          <w:rFonts w:ascii="Times New Roman" w:eastAsia="Times New Roman" w:hAnsi="Times New Roman" w:cs="Times New Roman"/>
          <w:i/>
          <w:iCs/>
          <w:sz w:val="28"/>
          <w:szCs w:val="28"/>
          <w:lang w:eastAsia="ru-RU"/>
        </w:rPr>
        <w:t>двустороннее </w:t>
      </w:r>
      <w:r w:rsidRPr="00A63109">
        <w:rPr>
          <w:rFonts w:ascii="Times New Roman" w:eastAsia="Times New Roman" w:hAnsi="Times New Roman" w:cs="Times New Roman"/>
          <w:sz w:val="28"/>
          <w:szCs w:val="28"/>
          <w:lang w:eastAsia="ru-RU"/>
        </w:rPr>
        <w:t>(на оба уха) нарушение слуховой функции, при ко</w:t>
      </w:r>
      <w:r w:rsidRPr="00A63109">
        <w:rPr>
          <w:rFonts w:ascii="Times New Roman" w:eastAsia="Times New Roman" w:hAnsi="Times New Roman" w:cs="Times New Roman"/>
          <w:sz w:val="28"/>
          <w:szCs w:val="28"/>
          <w:lang w:eastAsia="ru-RU"/>
        </w:rPr>
        <w:softHyphen/>
        <w:t>тором обычное (на слух) речевое общение с окружающими зат</w:t>
      </w:r>
      <w:r w:rsidRPr="00A63109">
        <w:rPr>
          <w:rFonts w:ascii="Times New Roman" w:eastAsia="Times New Roman" w:hAnsi="Times New Roman" w:cs="Times New Roman"/>
          <w:sz w:val="28"/>
          <w:szCs w:val="28"/>
          <w:lang w:eastAsia="ru-RU"/>
        </w:rPr>
        <w:softHyphen/>
        <w:t>руднено (тугоухость) или невозможно (глухота).</w:t>
      </w:r>
      <w:proofErr w:type="gramEnd"/>
      <w:r w:rsidRPr="00A63109">
        <w:rPr>
          <w:rFonts w:ascii="Times New Roman" w:eastAsia="Times New Roman" w:hAnsi="Times New Roman" w:cs="Times New Roman"/>
          <w:sz w:val="28"/>
          <w:szCs w:val="28"/>
          <w:lang w:eastAsia="ru-RU"/>
        </w:rPr>
        <w:t xml:space="preserve"> Эт</w:t>
      </w:r>
      <w:r w:rsidR="00A63109">
        <w:rPr>
          <w:rFonts w:ascii="Times New Roman" w:eastAsia="Times New Roman" w:hAnsi="Times New Roman" w:cs="Times New Roman"/>
          <w:sz w:val="28"/>
          <w:szCs w:val="28"/>
          <w:lang w:eastAsia="ru-RU"/>
        </w:rPr>
        <w:t>а категория де</w:t>
      </w:r>
      <w:r w:rsidR="00A63109">
        <w:rPr>
          <w:rFonts w:ascii="Times New Roman" w:eastAsia="Times New Roman" w:hAnsi="Times New Roman" w:cs="Times New Roman"/>
          <w:sz w:val="28"/>
          <w:szCs w:val="28"/>
          <w:lang w:eastAsia="ru-RU"/>
        </w:rPr>
        <w:softHyphen/>
        <w:t xml:space="preserve">тей представляет </w:t>
      </w:r>
      <w:r w:rsidRPr="00A63109">
        <w:rPr>
          <w:rFonts w:ascii="Times New Roman" w:eastAsia="Times New Roman" w:hAnsi="Times New Roman" w:cs="Times New Roman"/>
          <w:sz w:val="28"/>
          <w:szCs w:val="28"/>
          <w:lang w:eastAsia="ru-RU"/>
        </w:rPr>
        <w:t>собой раз</w:t>
      </w:r>
      <w:r w:rsidR="00A63109">
        <w:rPr>
          <w:rFonts w:ascii="Times New Roman" w:eastAsia="Times New Roman" w:hAnsi="Times New Roman" w:cs="Times New Roman"/>
          <w:sz w:val="28"/>
          <w:szCs w:val="28"/>
          <w:lang w:eastAsia="ru-RU"/>
        </w:rPr>
        <w:t>нородную группу. </w:t>
      </w:r>
      <w:r w:rsidRPr="00A63109">
        <w:rPr>
          <w:rFonts w:ascii="Times New Roman" w:eastAsia="Times New Roman" w:hAnsi="Times New Roman" w:cs="Times New Roman"/>
          <w:sz w:val="28"/>
          <w:szCs w:val="28"/>
          <w:lang w:eastAsia="ru-RU"/>
        </w:rPr>
        <w:br/>
      </w:r>
      <w:r w:rsidRPr="00A63109">
        <w:rPr>
          <w:rFonts w:ascii="Times New Roman" w:eastAsia="Times New Roman" w:hAnsi="Times New Roman" w:cs="Times New Roman"/>
          <w:i/>
          <w:iCs/>
          <w:sz w:val="28"/>
          <w:szCs w:val="28"/>
          <w:lang w:eastAsia="ru-RU"/>
        </w:rPr>
        <w:t>По состоянию слуха </w:t>
      </w:r>
      <w:r w:rsidRPr="00A63109">
        <w:rPr>
          <w:rFonts w:ascii="Times New Roman" w:eastAsia="Times New Roman" w:hAnsi="Times New Roman" w:cs="Times New Roman"/>
          <w:sz w:val="28"/>
          <w:szCs w:val="28"/>
          <w:lang w:eastAsia="ru-RU"/>
        </w:rPr>
        <w:t>различают детей слабослышащих (страдаю</w:t>
      </w:r>
      <w:r w:rsidRPr="00A63109">
        <w:rPr>
          <w:rFonts w:ascii="Times New Roman" w:eastAsia="Times New Roman" w:hAnsi="Times New Roman" w:cs="Times New Roman"/>
          <w:sz w:val="28"/>
          <w:szCs w:val="28"/>
          <w:lang w:eastAsia="ru-RU"/>
        </w:rPr>
        <w:softHyphen/>
        <w:t>щих тугоухостью) и глухих.</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b/>
          <w:sz w:val="28"/>
          <w:szCs w:val="28"/>
          <w:lang w:eastAsia="ru-RU"/>
        </w:rPr>
        <w:t>Тугоухость</w:t>
      </w:r>
      <w:r w:rsidRPr="00A63109">
        <w:rPr>
          <w:rFonts w:ascii="Times New Roman" w:eastAsia="Times New Roman" w:hAnsi="Times New Roman" w:cs="Times New Roman"/>
          <w:sz w:val="28"/>
          <w:szCs w:val="28"/>
          <w:lang w:eastAsia="ru-RU"/>
        </w:rPr>
        <w:t xml:space="preserve"> — стойкое понижение слуха, вызывающее затрудне</w:t>
      </w:r>
      <w:r w:rsidRPr="00A63109">
        <w:rPr>
          <w:rFonts w:ascii="Times New Roman" w:eastAsia="Times New Roman" w:hAnsi="Times New Roman" w:cs="Times New Roman"/>
          <w:sz w:val="28"/>
          <w:szCs w:val="28"/>
          <w:lang w:eastAsia="ru-RU"/>
        </w:rPr>
        <w:softHyphen/>
        <w:t>ния в восприятии речи. Тугоухость может быть выражена в различ</w:t>
      </w:r>
      <w:r w:rsidRPr="00A63109">
        <w:rPr>
          <w:rFonts w:ascii="Times New Roman" w:eastAsia="Times New Roman" w:hAnsi="Times New Roman" w:cs="Times New Roman"/>
          <w:sz w:val="28"/>
          <w:szCs w:val="28"/>
          <w:lang w:eastAsia="ru-RU"/>
        </w:rPr>
        <w:softHyphen/>
        <w:t>ной степени — от небольшого нарушения восприятия шепотной речи до резкого ограничения восприятия речи разговорной гром</w:t>
      </w:r>
      <w:r w:rsidRPr="00A63109">
        <w:rPr>
          <w:rFonts w:ascii="Times New Roman" w:eastAsia="Times New Roman" w:hAnsi="Times New Roman" w:cs="Times New Roman"/>
          <w:sz w:val="28"/>
          <w:szCs w:val="28"/>
          <w:lang w:eastAsia="ru-RU"/>
        </w:rPr>
        <w:softHyphen/>
        <w:t>кости. Детей с тугоухостью называют слабослышащими детьми.</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b/>
          <w:sz w:val="28"/>
          <w:szCs w:val="28"/>
          <w:lang w:eastAsia="ru-RU"/>
        </w:rPr>
        <w:t>Глухота</w:t>
      </w:r>
      <w:r w:rsidRPr="00A63109">
        <w:rPr>
          <w:rFonts w:ascii="Times New Roman" w:eastAsia="Times New Roman" w:hAnsi="Times New Roman" w:cs="Times New Roman"/>
          <w:sz w:val="28"/>
          <w:szCs w:val="28"/>
          <w:lang w:eastAsia="ru-RU"/>
        </w:rPr>
        <w:t xml:space="preserve"> — наиболее резкая степень поражения слуха, при кото</w:t>
      </w:r>
      <w:r w:rsidRPr="00A63109">
        <w:rPr>
          <w:rFonts w:ascii="Times New Roman" w:eastAsia="Times New Roman" w:hAnsi="Times New Roman" w:cs="Times New Roman"/>
          <w:sz w:val="28"/>
          <w:szCs w:val="28"/>
          <w:lang w:eastAsia="ru-RU"/>
        </w:rPr>
        <w:softHyphen/>
        <w:t>рой разборчивое восприятие речи становится невозможным. Глу</w:t>
      </w:r>
      <w:r w:rsidRPr="00A63109">
        <w:rPr>
          <w:rFonts w:ascii="Times New Roman" w:eastAsia="Times New Roman" w:hAnsi="Times New Roman" w:cs="Times New Roman"/>
          <w:sz w:val="28"/>
          <w:szCs w:val="28"/>
          <w:lang w:eastAsia="ru-RU"/>
        </w:rPr>
        <w:softHyphen/>
        <w:t>хие дети — это дети с глубоким, стойким двусторонним наруше</w:t>
      </w:r>
      <w:r w:rsidRPr="00A63109">
        <w:rPr>
          <w:rFonts w:ascii="Times New Roman" w:eastAsia="Times New Roman" w:hAnsi="Times New Roman" w:cs="Times New Roman"/>
          <w:sz w:val="28"/>
          <w:szCs w:val="28"/>
          <w:lang w:eastAsia="ru-RU"/>
        </w:rPr>
        <w:softHyphen/>
        <w:t>нием слуха, приобретенным в раннем детстве или врожденным.</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Внутри каждой из этих групп возможно различное понижение слуха. Наиболее выражены эти различия при тугоухости. Так один слабослышащий ребенок может слышать речь разговорной гром</w:t>
      </w:r>
      <w:r w:rsidRPr="00A63109">
        <w:rPr>
          <w:rFonts w:ascii="Times New Roman" w:eastAsia="Times New Roman" w:hAnsi="Times New Roman" w:cs="Times New Roman"/>
          <w:sz w:val="28"/>
          <w:szCs w:val="28"/>
          <w:lang w:eastAsia="ru-RU"/>
        </w:rPr>
        <w:softHyphen/>
        <w:t>кости на расстоянии 4—6 метров и более и испытывать затрудне</w:t>
      </w:r>
      <w:r w:rsidRPr="00A63109">
        <w:rPr>
          <w:rFonts w:ascii="Times New Roman" w:eastAsia="Times New Roman" w:hAnsi="Times New Roman" w:cs="Times New Roman"/>
          <w:sz w:val="28"/>
          <w:szCs w:val="28"/>
          <w:lang w:eastAsia="ru-RU"/>
        </w:rPr>
        <w:softHyphen/>
        <w:t>ния при восприятии шепота, который он может слышать, напри</w:t>
      </w:r>
      <w:r w:rsidRPr="00A63109">
        <w:rPr>
          <w:rFonts w:ascii="Times New Roman" w:eastAsia="Times New Roman" w:hAnsi="Times New Roman" w:cs="Times New Roman"/>
          <w:sz w:val="28"/>
          <w:szCs w:val="28"/>
          <w:lang w:eastAsia="ru-RU"/>
        </w:rPr>
        <w:softHyphen/>
        <w:t>мер, только у ушной раковины. Другой слабослышащий ребенок </w:t>
      </w:r>
      <w:hyperlink r:id="rId9" w:history="1">
        <w:r w:rsidRPr="00A63109">
          <w:rPr>
            <w:rFonts w:ascii="Times New Roman" w:eastAsia="Times New Roman" w:hAnsi="Times New Roman" w:cs="Times New Roman"/>
            <w:sz w:val="28"/>
            <w:szCs w:val="28"/>
            <w:lang w:eastAsia="ru-RU"/>
          </w:rPr>
          <w:t>с трудом воспринимает хорошо знакомые</w:t>
        </w:r>
      </w:hyperlink>
      <w:r w:rsidR="00A63109">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слова, произнесенные голосом разговорной громкости у самого уха.</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Существуют различные классификации степени понижения слуха. В нашей стране наиболее распрост</w:t>
      </w:r>
      <w:r w:rsidR="00A63109">
        <w:rPr>
          <w:rFonts w:ascii="Times New Roman" w:eastAsia="Times New Roman" w:hAnsi="Times New Roman" w:cs="Times New Roman"/>
          <w:sz w:val="28"/>
          <w:szCs w:val="28"/>
          <w:lang w:eastAsia="ru-RU"/>
        </w:rPr>
        <w:t>раненными являются аудио-лого</w:t>
      </w:r>
      <w:r w:rsidR="000856FA">
        <w:rPr>
          <w:rFonts w:ascii="Times New Roman" w:eastAsia="Times New Roman" w:hAnsi="Times New Roman" w:cs="Times New Roman"/>
          <w:sz w:val="28"/>
          <w:szCs w:val="28"/>
          <w:lang w:eastAsia="ru-RU"/>
        </w:rPr>
        <w:t>-</w:t>
      </w:r>
      <w:r w:rsidRPr="00A63109">
        <w:rPr>
          <w:rFonts w:ascii="Times New Roman" w:eastAsia="Times New Roman" w:hAnsi="Times New Roman" w:cs="Times New Roman"/>
          <w:sz w:val="28"/>
          <w:szCs w:val="28"/>
          <w:lang w:eastAsia="ru-RU"/>
        </w:rPr>
        <w:t>педагогическая классификация Л. В. Неймана, широко ис</w:t>
      </w:r>
      <w:r w:rsidRPr="00A63109">
        <w:rPr>
          <w:rFonts w:ascii="Times New Roman" w:eastAsia="Times New Roman" w:hAnsi="Times New Roman" w:cs="Times New Roman"/>
          <w:sz w:val="28"/>
          <w:szCs w:val="28"/>
          <w:lang w:eastAsia="ru-RU"/>
        </w:rPr>
        <w:softHyphen/>
        <w:t>пользуемая в образовательных учреждениях, и международная клас</w:t>
      </w:r>
      <w:r w:rsidRPr="00A63109">
        <w:rPr>
          <w:rFonts w:ascii="Times New Roman" w:eastAsia="Times New Roman" w:hAnsi="Times New Roman" w:cs="Times New Roman"/>
          <w:sz w:val="28"/>
          <w:szCs w:val="28"/>
          <w:lang w:eastAsia="ru-RU"/>
        </w:rPr>
        <w:softHyphen/>
        <w:t>сификация, которая использует</w:t>
      </w:r>
      <w:r w:rsidR="00A63109">
        <w:rPr>
          <w:rFonts w:ascii="Times New Roman" w:eastAsia="Times New Roman" w:hAnsi="Times New Roman" w:cs="Times New Roman"/>
          <w:sz w:val="28"/>
          <w:szCs w:val="28"/>
          <w:lang w:eastAsia="ru-RU"/>
        </w:rPr>
        <w:t>ся в медицинских учреждениях. </w:t>
      </w:r>
      <w:r w:rsidR="00A63109">
        <w:rPr>
          <w:rFonts w:ascii="Times New Roman" w:eastAsia="Times New Roman" w:hAnsi="Times New Roman" w:cs="Times New Roman"/>
          <w:sz w:val="28"/>
          <w:szCs w:val="28"/>
          <w:lang w:eastAsia="ru-RU"/>
        </w:rPr>
        <w:br/>
      </w:r>
      <w:r w:rsidRPr="0026513D">
        <w:rPr>
          <w:rFonts w:ascii="Times New Roman" w:eastAsia="Times New Roman" w:hAnsi="Times New Roman" w:cs="Times New Roman"/>
          <w:b/>
          <w:i/>
          <w:iCs/>
          <w:sz w:val="28"/>
          <w:szCs w:val="28"/>
          <w:lang w:eastAsia="ru-RU"/>
        </w:rPr>
        <w:t xml:space="preserve">По классификации </w:t>
      </w:r>
      <w:proofErr w:type="spellStart"/>
      <w:r w:rsidRPr="0026513D">
        <w:rPr>
          <w:rFonts w:ascii="Times New Roman" w:eastAsia="Times New Roman" w:hAnsi="Times New Roman" w:cs="Times New Roman"/>
          <w:b/>
          <w:i/>
          <w:iCs/>
          <w:sz w:val="28"/>
          <w:szCs w:val="28"/>
          <w:lang w:eastAsia="ru-RU"/>
        </w:rPr>
        <w:t>Л.В.Неймана</w:t>
      </w:r>
      <w:proofErr w:type="spellEnd"/>
      <w:proofErr w:type="gramStart"/>
      <w:r w:rsidRPr="00A63109">
        <w:rPr>
          <w:rFonts w:ascii="Times New Roman" w:eastAsia="Times New Roman" w:hAnsi="Times New Roman" w:cs="Times New Roman"/>
          <w:i/>
          <w:iCs/>
          <w:sz w:val="28"/>
          <w:szCs w:val="28"/>
          <w:lang w:eastAsia="ru-RU"/>
        </w:rPr>
        <w:t> </w:t>
      </w:r>
      <w:r w:rsidRPr="00A63109">
        <w:rPr>
          <w:rFonts w:ascii="Times New Roman" w:eastAsia="Times New Roman" w:hAnsi="Times New Roman" w:cs="Times New Roman"/>
          <w:sz w:val="28"/>
          <w:szCs w:val="28"/>
          <w:lang w:eastAsia="ru-RU"/>
        </w:rPr>
        <w:t>,</w:t>
      </w:r>
      <w:proofErr w:type="gramEnd"/>
      <w:r w:rsidRPr="00A63109">
        <w:rPr>
          <w:rFonts w:ascii="Times New Roman" w:eastAsia="Times New Roman" w:hAnsi="Times New Roman" w:cs="Times New Roman"/>
          <w:sz w:val="28"/>
          <w:szCs w:val="28"/>
          <w:lang w:eastAsia="ru-RU"/>
        </w:rPr>
        <w:t xml:space="preserve"> слабослышащие д е т и, в зависимости от </w:t>
      </w:r>
      <w:r w:rsidRPr="00A63109">
        <w:rPr>
          <w:rFonts w:ascii="Times New Roman" w:eastAsia="Times New Roman" w:hAnsi="Times New Roman" w:cs="Times New Roman"/>
          <w:sz w:val="28"/>
          <w:szCs w:val="28"/>
          <w:lang w:eastAsia="ru-RU"/>
        </w:rPr>
        <w:lastRenderedPageBreak/>
        <w:t>величины средней потери слуха в области от 500 до 4000 герц (на 4 речевых частотах), могут быть отнесены к одной из следующих степеней тугоухости: </w:t>
      </w:r>
    </w:p>
    <w:tbl>
      <w:tblPr>
        <w:tblW w:w="9870" w:type="dxa"/>
        <w:tblCellSpacing w:w="0" w:type="dxa"/>
        <w:tblCellMar>
          <w:top w:w="45" w:type="dxa"/>
          <w:left w:w="45" w:type="dxa"/>
          <w:bottom w:w="45" w:type="dxa"/>
          <w:right w:w="45" w:type="dxa"/>
        </w:tblCellMar>
        <w:tblLook w:val="04A0" w:firstRow="1" w:lastRow="0" w:firstColumn="1" w:lastColumn="0" w:noHBand="0" w:noVBand="1"/>
      </w:tblPr>
      <w:tblGrid>
        <w:gridCol w:w="2101"/>
        <w:gridCol w:w="2811"/>
        <w:gridCol w:w="4958"/>
      </w:tblGrid>
      <w:tr w:rsidR="00A63109" w:rsidRPr="00A63109" w:rsidTr="00F555D9">
        <w:trPr>
          <w:trHeight w:val="585"/>
          <w:tblCellSpacing w:w="0" w:type="dxa"/>
        </w:trPr>
        <w:tc>
          <w:tcPr>
            <w:tcW w:w="204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Степень тугоухости</w:t>
            </w:r>
          </w:p>
        </w:tc>
        <w:tc>
          <w:tcPr>
            <w:tcW w:w="273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Средняя потеря слуха в дБ</w:t>
            </w:r>
          </w:p>
        </w:tc>
        <w:tc>
          <w:tcPr>
            <w:tcW w:w="4815"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Условия разборчивого восприятия речи </w:t>
            </w:r>
          </w:p>
        </w:tc>
      </w:tr>
      <w:tr w:rsidR="00A63109" w:rsidRPr="00A63109" w:rsidTr="00F555D9">
        <w:trPr>
          <w:trHeight w:val="675"/>
          <w:tblCellSpacing w:w="0" w:type="dxa"/>
        </w:trPr>
        <w:tc>
          <w:tcPr>
            <w:tcW w:w="204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br/>
              <w:t>I степень </w:t>
            </w:r>
          </w:p>
        </w:tc>
        <w:tc>
          <w:tcPr>
            <w:tcW w:w="273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br/>
              <w:t>Не превышает 50 дБ </w:t>
            </w:r>
          </w:p>
        </w:tc>
        <w:tc>
          <w:tcPr>
            <w:tcW w:w="4815"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br/>
              <w:t>Речь разговорной громкости — на рас</w:t>
            </w:r>
            <w:r w:rsidRPr="00A63109">
              <w:rPr>
                <w:rFonts w:ascii="Times New Roman" w:eastAsia="Times New Roman" w:hAnsi="Times New Roman" w:cs="Times New Roman"/>
                <w:sz w:val="28"/>
                <w:szCs w:val="28"/>
                <w:lang w:eastAsia="ru-RU"/>
              </w:rPr>
              <w:softHyphen/>
              <w:t>стоянии не менее 1 м, шепот — у ушной раковины и далее </w:t>
            </w:r>
          </w:p>
        </w:tc>
      </w:tr>
      <w:tr w:rsidR="00A63109" w:rsidRPr="00A63109" w:rsidTr="00F555D9">
        <w:trPr>
          <w:trHeight w:val="705"/>
          <w:tblCellSpacing w:w="0" w:type="dxa"/>
        </w:trPr>
        <w:tc>
          <w:tcPr>
            <w:tcW w:w="204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br/>
              <w:t>II степень </w:t>
            </w:r>
          </w:p>
        </w:tc>
        <w:tc>
          <w:tcPr>
            <w:tcW w:w="273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br/>
              <w:t>От 50 до 70 дБ </w:t>
            </w:r>
          </w:p>
        </w:tc>
        <w:tc>
          <w:tcPr>
            <w:tcW w:w="4815"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br/>
              <w:t>Речь разговорной громкости — на расстоянии 0,5—1 м, шепот — нет </w:t>
            </w:r>
          </w:p>
        </w:tc>
      </w:tr>
      <w:tr w:rsidR="00A63109" w:rsidRPr="00A63109" w:rsidTr="00F555D9">
        <w:trPr>
          <w:trHeight w:val="600"/>
          <w:tblCellSpacing w:w="0" w:type="dxa"/>
        </w:trPr>
        <w:tc>
          <w:tcPr>
            <w:tcW w:w="204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br/>
              <w:t>III степень </w:t>
            </w:r>
          </w:p>
        </w:tc>
        <w:tc>
          <w:tcPr>
            <w:tcW w:w="273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br/>
              <w:t>Более 70 дБ </w:t>
            </w:r>
          </w:p>
        </w:tc>
        <w:tc>
          <w:tcPr>
            <w:tcW w:w="4815"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br/>
              <w:t>Речь разговорной громкости — у ушной раковины и до 0,5 м, шепот — нет </w:t>
            </w:r>
          </w:p>
        </w:tc>
      </w:tr>
    </w:tbl>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br/>
        <w:t>В России условной границей между тугоухостью и глухотой при</w:t>
      </w:r>
      <w:r w:rsidRPr="00A63109">
        <w:rPr>
          <w:rFonts w:ascii="Times New Roman" w:eastAsia="Times New Roman" w:hAnsi="Times New Roman" w:cs="Times New Roman"/>
          <w:sz w:val="28"/>
          <w:szCs w:val="28"/>
          <w:lang w:eastAsia="ru-RU"/>
        </w:rPr>
        <w:softHyphen/>
        <w:t>нято считать 85 дБ (как среднее арифметическое значение показа</w:t>
      </w:r>
      <w:r w:rsidRPr="00A63109">
        <w:rPr>
          <w:rFonts w:ascii="Times New Roman" w:eastAsia="Times New Roman" w:hAnsi="Times New Roman" w:cs="Times New Roman"/>
          <w:sz w:val="28"/>
          <w:szCs w:val="28"/>
          <w:lang w:eastAsia="ru-RU"/>
        </w:rPr>
        <w:softHyphen/>
        <w:t>телей на трех речевых частотах: 500, 1000 и 2000 Гц).</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Согласно </w:t>
      </w:r>
      <w:r w:rsidRPr="0026513D">
        <w:rPr>
          <w:rFonts w:ascii="Times New Roman" w:eastAsia="Times New Roman" w:hAnsi="Times New Roman" w:cs="Times New Roman"/>
          <w:b/>
          <w:i/>
          <w:iCs/>
          <w:sz w:val="28"/>
          <w:szCs w:val="28"/>
          <w:lang w:eastAsia="ru-RU"/>
        </w:rPr>
        <w:t>международной классификации</w:t>
      </w:r>
      <w:r w:rsidRPr="00A63109">
        <w:rPr>
          <w:rFonts w:ascii="Times New Roman" w:eastAsia="Times New Roman" w:hAnsi="Times New Roman" w:cs="Times New Roman"/>
          <w:i/>
          <w:iCs/>
          <w:sz w:val="28"/>
          <w:szCs w:val="28"/>
          <w:lang w:eastAsia="ru-RU"/>
        </w:rPr>
        <w:t> </w:t>
      </w:r>
      <w:r w:rsidRPr="00A63109">
        <w:rPr>
          <w:rFonts w:ascii="Times New Roman" w:eastAsia="Times New Roman" w:hAnsi="Times New Roman" w:cs="Times New Roman"/>
          <w:sz w:val="28"/>
          <w:szCs w:val="28"/>
          <w:lang w:eastAsia="ru-RU"/>
        </w:rPr>
        <w:t>выделяют 4 степени тугоухости и глухоту, в зависимости от средней потери слуха в диапазоне трех речевых частот (500, 1000 и 2000 Гц)</w:t>
      </w:r>
      <w:r w:rsidR="00A63109">
        <w:rPr>
          <w:rFonts w:ascii="Times New Roman" w:eastAsia="Times New Roman" w:hAnsi="Times New Roman" w:cs="Times New Roman"/>
          <w:sz w:val="28"/>
          <w:szCs w:val="28"/>
          <w:lang w:eastAsia="ru-RU"/>
        </w:rPr>
        <w:t>.</w:t>
      </w:r>
    </w:p>
    <w:tbl>
      <w:tblPr>
        <w:tblW w:w="9060" w:type="dxa"/>
        <w:tblCellSpacing w:w="0" w:type="dxa"/>
        <w:tblCellMar>
          <w:top w:w="45" w:type="dxa"/>
          <w:left w:w="45" w:type="dxa"/>
          <w:bottom w:w="45" w:type="dxa"/>
          <w:right w:w="45" w:type="dxa"/>
        </w:tblCellMar>
        <w:tblLook w:val="04A0" w:firstRow="1" w:lastRow="0" w:firstColumn="1" w:lastColumn="0" w:noHBand="0" w:noVBand="1"/>
      </w:tblPr>
      <w:tblGrid>
        <w:gridCol w:w="3470"/>
        <w:gridCol w:w="5590"/>
      </w:tblGrid>
      <w:tr w:rsidR="00A63109" w:rsidRPr="00A63109" w:rsidTr="0026513D">
        <w:trPr>
          <w:trHeight w:val="305"/>
          <w:tblCellSpacing w:w="0" w:type="dxa"/>
        </w:trPr>
        <w:tc>
          <w:tcPr>
            <w:tcW w:w="339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Степень тугоухости </w:t>
            </w:r>
          </w:p>
        </w:tc>
        <w:tc>
          <w:tcPr>
            <w:tcW w:w="546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Потеря слуха (500-2000 Гц) в дБ </w:t>
            </w:r>
          </w:p>
        </w:tc>
      </w:tr>
      <w:tr w:rsidR="00A63109" w:rsidRPr="00A63109" w:rsidTr="00F555D9">
        <w:trPr>
          <w:trHeight w:val="1455"/>
          <w:tblCellSpacing w:w="0" w:type="dxa"/>
        </w:trPr>
        <w:tc>
          <w:tcPr>
            <w:tcW w:w="339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I</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II</w:t>
            </w:r>
          </w:p>
          <w:p w:rsidR="0026513D"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III</w:t>
            </w:r>
            <w:r w:rsidR="0026513D">
              <w:rPr>
                <w:rFonts w:ascii="Times New Roman" w:eastAsia="Times New Roman" w:hAnsi="Times New Roman" w:cs="Times New Roman"/>
                <w:sz w:val="28"/>
                <w:szCs w:val="28"/>
                <w:lang w:eastAsia="ru-RU"/>
              </w:rPr>
              <w:br/>
            </w:r>
            <w:r w:rsidRPr="00A63109">
              <w:rPr>
                <w:rFonts w:ascii="Times New Roman" w:eastAsia="Times New Roman" w:hAnsi="Times New Roman" w:cs="Times New Roman"/>
                <w:sz w:val="28"/>
                <w:szCs w:val="28"/>
                <w:lang w:eastAsia="ru-RU"/>
              </w:rPr>
              <w:t>IV</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глухота </w:t>
            </w:r>
          </w:p>
        </w:tc>
        <w:tc>
          <w:tcPr>
            <w:tcW w:w="5460" w:type="dxa"/>
            <w:shd w:val="clear" w:color="auto" w:fill="FFFFFF"/>
            <w:hideMark/>
          </w:tcPr>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26-40</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41-55 </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56-70</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71-90 </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более 90 </w:t>
            </w:r>
          </w:p>
        </w:tc>
      </w:tr>
    </w:tbl>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i/>
          <w:iCs/>
          <w:sz w:val="28"/>
          <w:szCs w:val="28"/>
          <w:lang w:eastAsia="ru-RU"/>
        </w:rPr>
        <w:t>По времени наступления снижения слуха </w:t>
      </w:r>
      <w:r w:rsidRPr="00A63109">
        <w:rPr>
          <w:rFonts w:ascii="Times New Roman" w:eastAsia="Times New Roman" w:hAnsi="Times New Roman" w:cs="Times New Roman"/>
          <w:sz w:val="28"/>
          <w:szCs w:val="28"/>
          <w:lang w:eastAsia="ru-RU"/>
        </w:rPr>
        <w:t>дети делятся на две группы:</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proofErr w:type="spellStart"/>
      <w:r w:rsidRPr="00A63109">
        <w:rPr>
          <w:rFonts w:ascii="Times New Roman" w:eastAsia="Times New Roman" w:hAnsi="Times New Roman" w:cs="Times New Roman"/>
          <w:sz w:val="28"/>
          <w:szCs w:val="28"/>
          <w:lang w:eastAsia="ru-RU"/>
        </w:rPr>
        <w:t>ранооглохшие</w:t>
      </w:r>
      <w:proofErr w:type="spellEnd"/>
      <w:r w:rsidRPr="00A63109">
        <w:rPr>
          <w:rFonts w:ascii="Times New Roman" w:eastAsia="Times New Roman" w:hAnsi="Times New Roman" w:cs="Times New Roman"/>
          <w:sz w:val="28"/>
          <w:szCs w:val="28"/>
          <w:lang w:eastAsia="ru-RU"/>
        </w:rPr>
        <w:t xml:space="preserve"> дети, т. е. те, которые потеряли слух на </w:t>
      </w:r>
      <w:proofErr w:type="gramStart"/>
      <w:r w:rsidRPr="00A63109">
        <w:rPr>
          <w:rFonts w:ascii="Times New Roman" w:eastAsia="Times New Roman" w:hAnsi="Times New Roman" w:cs="Times New Roman"/>
          <w:sz w:val="28"/>
          <w:szCs w:val="28"/>
          <w:lang w:eastAsia="ru-RU"/>
        </w:rPr>
        <w:t>первом-втором</w:t>
      </w:r>
      <w:proofErr w:type="gramEnd"/>
      <w:r w:rsidRPr="00A63109">
        <w:rPr>
          <w:rFonts w:ascii="Times New Roman" w:eastAsia="Times New Roman" w:hAnsi="Times New Roman" w:cs="Times New Roman"/>
          <w:sz w:val="28"/>
          <w:szCs w:val="28"/>
          <w:lang w:eastAsia="ru-RU"/>
        </w:rPr>
        <w:t xml:space="preserve"> году жизни или родились неслышащими;</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proofErr w:type="gramStart"/>
      <w:r w:rsidRPr="00A63109">
        <w:rPr>
          <w:rFonts w:ascii="Times New Roman" w:eastAsia="Times New Roman" w:hAnsi="Times New Roman" w:cs="Times New Roman"/>
          <w:sz w:val="28"/>
          <w:szCs w:val="28"/>
          <w:lang w:eastAsia="ru-RU"/>
        </w:rPr>
        <w:t>позднооглохшие дети, т.е. те, которые потеряли слух в 3—4 года и позже и сохранили речь в связи с относительно поздним возникновением глухоты; сам термин «позднооглохшие дети», хотя и является общепринятым, носит условный характер, так как дан</w:t>
      </w:r>
      <w:r w:rsidRPr="00A63109">
        <w:rPr>
          <w:rFonts w:ascii="Times New Roman" w:eastAsia="Times New Roman" w:hAnsi="Times New Roman" w:cs="Times New Roman"/>
          <w:sz w:val="28"/>
          <w:szCs w:val="28"/>
          <w:lang w:eastAsia="ru-RU"/>
        </w:rPr>
        <w:softHyphen/>
        <w:t>ную группу детей характеризует не время наступления глухоты, а факт наличия речи при отсутствии слуха.</w:t>
      </w:r>
      <w:proofErr w:type="gramEnd"/>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Позднооглохшие дети, в связи со своим своеобразием, состав</w:t>
      </w:r>
      <w:r w:rsidRPr="00A63109">
        <w:rPr>
          <w:rFonts w:ascii="Times New Roman" w:eastAsia="Times New Roman" w:hAnsi="Times New Roman" w:cs="Times New Roman"/>
          <w:sz w:val="28"/>
          <w:szCs w:val="28"/>
          <w:lang w:eastAsia="ru-RU"/>
        </w:rPr>
        <w:softHyphen/>
        <w:t>ляют особую категорию детей со сниженным слухом.</w:t>
      </w:r>
      <w:r w:rsidRPr="00A63109">
        <w:rPr>
          <w:rFonts w:ascii="Times New Roman" w:eastAsia="Times New Roman" w:hAnsi="Times New Roman" w:cs="Times New Roman"/>
          <w:sz w:val="28"/>
          <w:szCs w:val="28"/>
          <w:lang w:eastAsia="ru-RU"/>
        </w:rPr>
        <w:br/>
      </w:r>
      <w:r w:rsidRPr="00A63109">
        <w:rPr>
          <w:rFonts w:ascii="Times New Roman" w:eastAsia="Times New Roman" w:hAnsi="Times New Roman" w:cs="Times New Roman"/>
          <w:i/>
          <w:iCs/>
          <w:sz w:val="28"/>
          <w:szCs w:val="28"/>
          <w:lang w:eastAsia="ru-RU"/>
        </w:rPr>
        <w:t>По наличию или отсутствию дополнительных отклонений в раз</w:t>
      </w:r>
      <w:r w:rsidRPr="00A63109">
        <w:rPr>
          <w:rFonts w:ascii="Times New Roman" w:eastAsia="Times New Roman" w:hAnsi="Times New Roman" w:cs="Times New Roman"/>
          <w:i/>
          <w:iCs/>
          <w:sz w:val="28"/>
          <w:szCs w:val="28"/>
          <w:lang w:eastAsia="ru-RU"/>
        </w:rPr>
        <w:softHyphen/>
        <w:t>витии </w:t>
      </w:r>
      <w:r w:rsidRPr="00A63109">
        <w:rPr>
          <w:rFonts w:ascii="Times New Roman" w:eastAsia="Times New Roman" w:hAnsi="Times New Roman" w:cs="Times New Roman"/>
          <w:sz w:val="28"/>
          <w:szCs w:val="28"/>
          <w:lang w:eastAsia="ru-RU"/>
        </w:rPr>
        <w:t>детей с нарушенным слухом можно отнести к одной из сле</w:t>
      </w:r>
      <w:r w:rsidRPr="00A63109">
        <w:rPr>
          <w:rFonts w:ascii="Times New Roman" w:eastAsia="Times New Roman" w:hAnsi="Times New Roman" w:cs="Times New Roman"/>
          <w:sz w:val="28"/>
          <w:szCs w:val="28"/>
          <w:lang w:eastAsia="ru-RU"/>
        </w:rPr>
        <w:softHyphen/>
        <w:t>дующих групп:</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дети, не имеющие дополнительных отклонений в развитии;</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дети, имеющие дополнительные отклонения в развитии (одно или в сочетании): нарушение интеллекта, зрения, опорно-двига</w:t>
      </w:r>
      <w:r w:rsidRPr="00A63109">
        <w:rPr>
          <w:rFonts w:ascii="Times New Roman" w:eastAsia="Times New Roman" w:hAnsi="Times New Roman" w:cs="Times New Roman"/>
          <w:sz w:val="28"/>
          <w:szCs w:val="28"/>
          <w:lang w:eastAsia="ru-RU"/>
        </w:rPr>
        <w:softHyphen/>
        <w:t xml:space="preserve">тельного аппарата, </w:t>
      </w:r>
      <w:proofErr w:type="gramStart"/>
      <w:r w:rsidRPr="00A63109">
        <w:rPr>
          <w:rFonts w:ascii="Times New Roman" w:eastAsia="Times New Roman" w:hAnsi="Times New Roman" w:cs="Times New Roman"/>
          <w:sz w:val="28"/>
          <w:szCs w:val="28"/>
          <w:lang w:eastAsia="ru-RU"/>
        </w:rPr>
        <w:t>эмоционально-волевой</w:t>
      </w:r>
      <w:proofErr w:type="gramEnd"/>
      <w:r w:rsidRPr="00A63109">
        <w:rPr>
          <w:rFonts w:ascii="Times New Roman" w:eastAsia="Times New Roman" w:hAnsi="Times New Roman" w:cs="Times New Roman"/>
          <w:sz w:val="28"/>
          <w:szCs w:val="28"/>
          <w:lang w:eastAsia="ru-RU"/>
        </w:rPr>
        <w:t xml:space="preserve"> сферы.</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lastRenderedPageBreak/>
        <w:t>Как уже отмечалось, дефект слуха в первую очередь отрица</w:t>
      </w:r>
      <w:r w:rsidRPr="00A63109">
        <w:rPr>
          <w:rFonts w:ascii="Times New Roman" w:eastAsia="Times New Roman" w:hAnsi="Times New Roman" w:cs="Times New Roman"/>
          <w:sz w:val="28"/>
          <w:szCs w:val="28"/>
          <w:lang w:eastAsia="ru-RU"/>
        </w:rPr>
        <w:softHyphen/>
        <w:t>тельно влияет на формирование той психической функции, кото</w:t>
      </w:r>
      <w:r w:rsidRPr="00A63109">
        <w:rPr>
          <w:rFonts w:ascii="Times New Roman" w:eastAsia="Times New Roman" w:hAnsi="Times New Roman" w:cs="Times New Roman"/>
          <w:sz w:val="28"/>
          <w:szCs w:val="28"/>
          <w:lang w:eastAsia="ru-RU"/>
        </w:rPr>
        <w:softHyphen/>
        <w:t>рая в наибольшей степени зависит от состояния слухового анали</w:t>
      </w:r>
      <w:r w:rsidRPr="00A63109">
        <w:rPr>
          <w:rFonts w:ascii="Times New Roman" w:eastAsia="Times New Roman" w:hAnsi="Times New Roman" w:cs="Times New Roman"/>
          <w:sz w:val="28"/>
          <w:szCs w:val="28"/>
          <w:lang w:eastAsia="ru-RU"/>
        </w:rPr>
        <w:softHyphen/>
        <w:t>затора — на формирование речи.</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Врожденная тугоухость, а также тугоухость, возникшая в </w:t>
      </w:r>
      <w:hyperlink r:id="rId10" w:history="1">
        <w:r w:rsidRPr="00A63109">
          <w:rPr>
            <w:rFonts w:ascii="Times New Roman" w:eastAsia="Times New Roman" w:hAnsi="Times New Roman" w:cs="Times New Roman"/>
            <w:sz w:val="28"/>
            <w:szCs w:val="28"/>
            <w:lang w:eastAsia="ru-RU"/>
          </w:rPr>
          <w:t>доречевом периоде или в начальном</w:t>
        </w:r>
      </w:hyperlink>
      <w:r w:rsidRPr="00A63109">
        <w:rPr>
          <w:rFonts w:ascii="Times New Roman" w:eastAsia="Times New Roman" w:hAnsi="Times New Roman" w:cs="Times New Roman"/>
          <w:sz w:val="28"/>
          <w:szCs w:val="28"/>
          <w:lang w:eastAsia="ru-RU"/>
        </w:rPr>
        <w:t> периоде формирования речи, при</w:t>
      </w:r>
      <w:r w:rsidRPr="00A63109">
        <w:rPr>
          <w:rFonts w:ascii="Times New Roman" w:eastAsia="Times New Roman" w:hAnsi="Times New Roman" w:cs="Times New Roman"/>
          <w:sz w:val="28"/>
          <w:szCs w:val="28"/>
          <w:lang w:eastAsia="ru-RU"/>
        </w:rPr>
        <w:softHyphen/>
        <w:t>водит к нарушению нормального речевого развития ребенка.</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Глухота, врожденная или приобретенная в доречевом периоде, лишает ребенка возможности овладеть речью без специальных при</w:t>
      </w:r>
      <w:r w:rsidRPr="00A63109">
        <w:rPr>
          <w:rFonts w:ascii="Times New Roman" w:eastAsia="Times New Roman" w:hAnsi="Times New Roman" w:cs="Times New Roman"/>
          <w:sz w:val="28"/>
          <w:szCs w:val="28"/>
          <w:lang w:eastAsia="ru-RU"/>
        </w:rPr>
        <w:softHyphen/>
        <w:t>емов обучения, а если речь уже начала формироваться, то ранняя глухота может повести к распаду недостаточно упрочившихся ре</w:t>
      </w:r>
      <w:r w:rsidRPr="00A63109">
        <w:rPr>
          <w:rFonts w:ascii="Times New Roman" w:eastAsia="Times New Roman" w:hAnsi="Times New Roman" w:cs="Times New Roman"/>
          <w:sz w:val="28"/>
          <w:szCs w:val="28"/>
          <w:lang w:eastAsia="ru-RU"/>
        </w:rPr>
        <w:softHyphen/>
        <w:t>чевых навыков.</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У позднооглохших детей степень сохранности речи зависит от времени наступления глухоты (чем позже произошла потеря слу</w:t>
      </w:r>
      <w:r w:rsidRPr="00A63109">
        <w:rPr>
          <w:rFonts w:ascii="Times New Roman" w:eastAsia="Times New Roman" w:hAnsi="Times New Roman" w:cs="Times New Roman"/>
          <w:sz w:val="28"/>
          <w:szCs w:val="28"/>
          <w:lang w:eastAsia="ru-RU"/>
        </w:rPr>
        <w:softHyphen/>
        <w:t>ха, тем дольше будет сохранять</w:t>
      </w:r>
      <w:r w:rsidR="0026513D">
        <w:rPr>
          <w:rFonts w:ascii="Times New Roman" w:eastAsia="Times New Roman" w:hAnsi="Times New Roman" w:cs="Times New Roman"/>
          <w:sz w:val="28"/>
          <w:szCs w:val="28"/>
          <w:lang w:eastAsia="ru-RU"/>
        </w:rPr>
        <w:t>ся речь даже при отсутствии кор</w:t>
      </w:r>
      <w:r w:rsidRPr="00A63109">
        <w:rPr>
          <w:rFonts w:ascii="Times New Roman" w:eastAsia="Times New Roman" w:hAnsi="Times New Roman" w:cs="Times New Roman"/>
          <w:sz w:val="28"/>
          <w:szCs w:val="28"/>
          <w:lang w:eastAsia="ru-RU"/>
        </w:rPr>
        <w:t>рекционной помощи) и от условий последующего развития ре</w:t>
      </w:r>
      <w:r w:rsidRPr="00A63109">
        <w:rPr>
          <w:rFonts w:ascii="Times New Roman" w:eastAsia="Times New Roman" w:hAnsi="Times New Roman" w:cs="Times New Roman"/>
          <w:sz w:val="28"/>
          <w:szCs w:val="28"/>
          <w:lang w:eastAsia="ru-RU"/>
        </w:rPr>
        <w:softHyphen/>
        <w:t>бенка, в частности, от наличия (или отсутствия) специальной ра</w:t>
      </w:r>
      <w:r w:rsidRPr="00A63109">
        <w:rPr>
          <w:rFonts w:ascii="Times New Roman" w:eastAsia="Times New Roman" w:hAnsi="Times New Roman" w:cs="Times New Roman"/>
          <w:sz w:val="28"/>
          <w:szCs w:val="28"/>
          <w:lang w:eastAsia="ru-RU"/>
        </w:rPr>
        <w:softHyphen/>
        <w:t xml:space="preserve">боты </w:t>
      </w:r>
      <w:r w:rsidR="0026513D">
        <w:rPr>
          <w:rFonts w:ascii="Times New Roman" w:eastAsia="Times New Roman" w:hAnsi="Times New Roman" w:cs="Times New Roman"/>
          <w:sz w:val="28"/>
          <w:szCs w:val="28"/>
          <w:lang w:eastAsia="ru-RU"/>
        </w:rPr>
        <w:t>по сохранению и развитию речи. </w:t>
      </w:r>
      <w:r w:rsidRPr="00A63109">
        <w:rPr>
          <w:rFonts w:ascii="Times New Roman" w:eastAsia="Times New Roman" w:hAnsi="Times New Roman" w:cs="Times New Roman"/>
          <w:sz w:val="28"/>
          <w:szCs w:val="28"/>
          <w:lang w:eastAsia="ru-RU"/>
        </w:rPr>
        <w:br/>
      </w:r>
      <w:r w:rsidRPr="00A63109">
        <w:rPr>
          <w:rFonts w:ascii="Times New Roman" w:eastAsia="Times New Roman" w:hAnsi="Times New Roman" w:cs="Times New Roman"/>
          <w:i/>
          <w:iCs/>
          <w:sz w:val="28"/>
          <w:szCs w:val="28"/>
          <w:lang w:eastAsia="ru-RU"/>
        </w:rPr>
        <w:t>По состоянию словесной речи </w:t>
      </w:r>
      <w:r w:rsidRPr="00A63109">
        <w:rPr>
          <w:rFonts w:ascii="Times New Roman" w:eastAsia="Times New Roman" w:hAnsi="Times New Roman" w:cs="Times New Roman"/>
          <w:sz w:val="28"/>
          <w:szCs w:val="28"/>
          <w:lang w:eastAsia="ru-RU"/>
        </w:rPr>
        <w:t>среди детей с нарушенным слухом можно выделить:</w:t>
      </w:r>
    </w:p>
    <w:p w:rsidR="00E53A7D" w:rsidRPr="0026513D" w:rsidRDefault="00E53A7D" w:rsidP="0026513D">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26513D">
        <w:rPr>
          <w:rFonts w:ascii="Times New Roman" w:eastAsia="Times New Roman" w:hAnsi="Times New Roman" w:cs="Times New Roman"/>
          <w:sz w:val="28"/>
          <w:szCs w:val="28"/>
          <w:lang w:eastAsia="ru-RU"/>
        </w:rPr>
        <w:t>неговорящих (необученные дети);</w:t>
      </w:r>
    </w:p>
    <w:p w:rsidR="00E53A7D" w:rsidRPr="0026513D" w:rsidRDefault="00E53A7D" w:rsidP="0026513D">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26513D">
        <w:rPr>
          <w:rFonts w:ascii="Times New Roman" w:eastAsia="Times New Roman" w:hAnsi="Times New Roman" w:cs="Times New Roman"/>
          <w:sz w:val="28"/>
          <w:szCs w:val="28"/>
          <w:lang w:eastAsia="ru-RU"/>
        </w:rPr>
        <w:t>детей, в речи которых имеются отдельные слова (на начальном этапе обучения);</w:t>
      </w:r>
    </w:p>
    <w:p w:rsidR="00E53A7D" w:rsidRPr="0026513D" w:rsidRDefault="00E53A7D" w:rsidP="0026513D">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26513D">
        <w:rPr>
          <w:rFonts w:ascii="Times New Roman" w:eastAsia="Times New Roman" w:hAnsi="Times New Roman" w:cs="Times New Roman"/>
          <w:sz w:val="28"/>
          <w:szCs w:val="28"/>
          <w:lang w:eastAsia="ru-RU"/>
        </w:rPr>
        <w:t xml:space="preserve">детей, имеющих короткую фразу с </w:t>
      </w:r>
      <w:proofErr w:type="spellStart"/>
      <w:r w:rsidRPr="0026513D">
        <w:rPr>
          <w:rFonts w:ascii="Times New Roman" w:eastAsia="Times New Roman" w:hAnsi="Times New Roman" w:cs="Times New Roman"/>
          <w:sz w:val="28"/>
          <w:szCs w:val="28"/>
          <w:lang w:eastAsia="ru-RU"/>
        </w:rPr>
        <w:t>аграмматизмом</w:t>
      </w:r>
      <w:proofErr w:type="spellEnd"/>
      <w:r w:rsidRPr="0026513D">
        <w:rPr>
          <w:rFonts w:ascii="Times New Roman" w:eastAsia="Times New Roman" w:hAnsi="Times New Roman" w:cs="Times New Roman"/>
          <w:sz w:val="28"/>
          <w:szCs w:val="28"/>
          <w:lang w:eastAsia="ru-RU"/>
        </w:rPr>
        <w:t>;</w:t>
      </w:r>
    </w:p>
    <w:p w:rsidR="00E53A7D" w:rsidRPr="0026513D" w:rsidRDefault="00E53A7D" w:rsidP="0026513D">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26513D">
        <w:rPr>
          <w:rFonts w:ascii="Times New Roman" w:eastAsia="Times New Roman" w:hAnsi="Times New Roman" w:cs="Times New Roman"/>
          <w:sz w:val="28"/>
          <w:szCs w:val="28"/>
          <w:lang w:eastAsia="ru-RU"/>
        </w:rPr>
        <w:t xml:space="preserve">детей с развернутой фразовой речью с </w:t>
      </w:r>
      <w:proofErr w:type="spellStart"/>
      <w:r w:rsidRPr="0026513D">
        <w:rPr>
          <w:rFonts w:ascii="Times New Roman" w:eastAsia="Times New Roman" w:hAnsi="Times New Roman" w:cs="Times New Roman"/>
          <w:sz w:val="28"/>
          <w:szCs w:val="28"/>
          <w:lang w:eastAsia="ru-RU"/>
        </w:rPr>
        <w:t>аграмматизмом</w:t>
      </w:r>
      <w:proofErr w:type="spellEnd"/>
      <w:r w:rsidRPr="0026513D">
        <w:rPr>
          <w:rFonts w:ascii="Times New Roman" w:eastAsia="Times New Roman" w:hAnsi="Times New Roman" w:cs="Times New Roman"/>
          <w:sz w:val="28"/>
          <w:szCs w:val="28"/>
          <w:lang w:eastAsia="ru-RU"/>
        </w:rPr>
        <w:t>;</w:t>
      </w:r>
    </w:p>
    <w:p w:rsidR="00E53A7D" w:rsidRPr="0026513D" w:rsidRDefault="00E53A7D" w:rsidP="0026513D">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26513D">
        <w:rPr>
          <w:rFonts w:ascii="Times New Roman" w:eastAsia="Times New Roman" w:hAnsi="Times New Roman" w:cs="Times New Roman"/>
          <w:sz w:val="28"/>
          <w:szCs w:val="28"/>
          <w:lang w:eastAsia="ru-RU"/>
        </w:rPr>
        <w:t>детей с нормальной фразовой речью, соответствующей возрасту.</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При прочих равных условиях, как впервые было отмечено Р</w:t>
      </w:r>
      <w:r w:rsidRPr="00A63109">
        <w:rPr>
          <w:rFonts w:ascii="Times New Roman" w:eastAsia="Times New Roman" w:hAnsi="Times New Roman" w:cs="Times New Roman"/>
          <w:b/>
          <w:sz w:val="28"/>
          <w:szCs w:val="28"/>
          <w:lang w:eastAsia="ru-RU"/>
        </w:rPr>
        <w:t xml:space="preserve">. М. </w:t>
      </w:r>
      <w:proofErr w:type="spellStart"/>
      <w:r w:rsidRPr="00A63109">
        <w:rPr>
          <w:rFonts w:ascii="Times New Roman" w:eastAsia="Times New Roman" w:hAnsi="Times New Roman" w:cs="Times New Roman"/>
          <w:b/>
          <w:sz w:val="28"/>
          <w:szCs w:val="28"/>
          <w:lang w:eastAsia="ru-RU"/>
        </w:rPr>
        <w:t>Боскис</w:t>
      </w:r>
      <w:proofErr w:type="spellEnd"/>
      <w:proofErr w:type="gramStart"/>
      <w:r w:rsidR="0026513D">
        <w:rPr>
          <w:rFonts w:ascii="Times New Roman" w:eastAsia="Times New Roman" w:hAnsi="Times New Roman" w:cs="Times New Roman"/>
          <w:sz w:val="28"/>
          <w:szCs w:val="28"/>
          <w:lang w:eastAsia="ru-RU"/>
        </w:rPr>
        <w:t xml:space="preserve"> </w:t>
      </w:r>
      <w:r w:rsidRPr="00A63109">
        <w:rPr>
          <w:rFonts w:ascii="Times New Roman" w:eastAsia="Times New Roman" w:hAnsi="Times New Roman" w:cs="Times New Roman"/>
          <w:sz w:val="28"/>
          <w:szCs w:val="28"/>
          <w:lang w:eastAsia="ru-RU"/>
        </w:rPr>
        <w:t>,</w:t>
      </w:r>
      <w:proofErr w:type="gramEnd"/>
      <w:r w:rsidRPr="00A63109">
        <w:rPr>
          <w:rFonts w:ascii="Times New Roman" w:eastAsia="Times New Roman" w:hAnsi="Times New Roman" w:cs="Times New Roman"/>
          <w:sz w:val="28"/>
          <w:szCs w:val="28"/>
          <w:lang w:eastAsia="ru-RU"/>
        </w:rPr>
        <w:t xml:space="preserve"> чем меньше снижен слух у ребенка, тем выше уровень его речевого развития; чем позже возникает нарушение слуха, тем менее пагубно оно влияет на состояние речи ребенка. При своевременном начале коррекционной работы и ее система</w:t>
      </w:r>
      <w:r w:rsidRPr="00A63109">
        <w:rPr>
          <w:rFonts w:ascii="Times New Roman" w:eastAsia="Times New Roman" w:hAnsi="Times New Roman" w:cs="Times New Roman"/>
          <w:sz w:val="28"/>
          <w:szCs w:val="28"/>
          <w:lang w:eastAsia="ru-RU"/>
        </w:rPr>
        <w:softHyphen/>
        <w:t>тическом и адекватном проведении в течение длительного време</w:t>
      </w:r>
      <w:r w:rsidRPr="00A63109">
        <w:rPr>
          <w:rFonts w:ascii="Times New Roman" w:eastAsia="Times New Roman" w:hAnsi="Times New Roman" w:cs="Times New Roman"/>
          <w:sz w:val="28"/>
          <w:szCs w:val="28"/>
          <w:lang w:eastAsia="ru-RU"/>
        </w:rPr>
        <w:softHyphen/>
        <w:t>ни уровень речевого развития даже глухого ребенка может быть максимально сближен с нормой. Степень и характер речевой недо</w:t>
      </w:r>
      <w:r w:rsidRPr="00A63109">
        <w:rPr>
          <w:rFonts w:ascii="Times New Roman" w:eastAsia="Times New Roman" w:hAnsi="Times New Roman" w:cs="Times New Roman"/>
          <w:sz w:val="28"/>
          <w:szCs w:val="28"/>
          <w:lang w:eastAsia="ru-RU"/>
        </w:rPr>
        <w:softHyphen/>
        <w:t>статочности у детей с нарушениями слуха зависят от взаимодей</w:t>
      </w:r>
      <w:r w:rsidRPr="00A63109">
        <w:rPr>
          <w:rFonts w:ascii="Times New Roman" w:eastAsia="Times New Roman" w:hAnsi="Times New Roman" w:cs="Times New Roman"/>
          <w:sz w:val="28"/>
          <w:szCs w:val="28"/>
          <w:lang w:eastAsia="ru-RU"/>
        </w:rPr>
        <w:softHyphen/>
        <w:t>ствия четырех основных факторов:</w:t>
      </w:r>
    </w:p>
    <w:p w:rsidR="00E53A7D" w:rsidRPr="00A63109"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 от степени снижения слуха,</w:t>
      </w:r>
    </w:p>
    <w:p w:rsidR="00E53A7D" w:rsidRPr="00A63109" w:rsidRDefault="00E53A7D" w:rsidP="00A63109">
      <w:pPr>
        <w:numPr>
          <w:ilvl w:val="0"/>
          <w:numId w:val="5"/>
        </w:num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от времени возникновения поражения слуха, </w:t>
      </w:r>
    </w:p>
    <w:p w:rsidR="00E53A7D" w:rsidRPr="00A63109" w:rsidRDefault="00E53A7D" w:rsidP="00A63109">
      <w:pPr>
        <w:numPr>
          <w:ilvl w:val="0"/>
          <w:numId w:val="5"/>
        </w:num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от наличия дополнительных отклонений в развитии, </w:t>
      </w:r>
    </w:p>
    <w:p w:rsidR="00E53A7D" w:rsidRPr="0026513D" w:rsidRDefault="00E53A7D" w:rsidP="0026513D">
      <w:pPr>
        <w:numPr>
          <w:ilvl w:val="0"/>
          <w:numId w:val="5"/>
        </w:numPr>
        <w:tabs>
          <w:tab w:val="clear" w:pos="720"/>
          <w:tab w:val="num" w:pos="0"/>
        </w:tabs>
        <w:spacing w:after="0" w:line="240" w:lineRule="auto"/>
        <w:ind w:left="0" w:firstLine="360"/>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от условий развития ребенка после поражения слуха. </w:t>
      </w:r>
      <w:r w:rsidRPr="0026513D">
        <w:rPr>
          <w:rFonts w:ascii="Times New Roman" w:eastAsia="Times New Roman" w:hAnsi="Times New Roman" w:cs="Times New Roman"/>
          <w:sz w:val="28"/>
          <w:szCs w:val="28"/>
          <w:lang w:eastAsia="ru-RU"/>
        </w:rPr>
        <w:br/>
        <w:t>Таким образом, дети с нарушенным слухом представляют со</w:t>
      </w:r>
      <w:r w:rsidRPr="0026513D">
        <w:rPr>
          <w:rFonts w:ascii="Times New Roman" w:eastAsia="Times New Roman" w:hAnsi="Times New Roman" w:cs="Times New Roman"/>
          <w:sz w:val="28"/>
          <w:szCs w:val="28"/>
          <w:lang w:eastAsia="ru-RU"/>
        </w:rPr>
        <w:softHyphen/>
        <w:t>бой разнородную группу, характеризующуюся: степенью (тугоу</w:t>
      </w:r>
      <w:r w:rsidRPr="0026513D">
        <w:rPr>
          <w:rFonts w:ascii="Times New Roman" w:eastAsia="Times New Roman" w:hAnsi="Times New Roman" w:cs="Times New Roman"/>
          <w:sz w:val="28"/>
          <w:szCs w:val="28"/>
          <w:lang w:eastAsia="ru-RU"/>
        </w:rPr>
        <w:softHyphen/>
        <w:t>хость, выраженная в той или иной степени, и глухота) и характе</w:t>
      </w:r>
      <w:r w:rsidRPr="0026513D">
        <w:rPr>
          <w:rFonts w:ascii="Times New Roman" w:eastAsia="Times New Roman" w:hAnsi="Times New Roman" w:cs="Times New Roman"/>
          <w:sz w:val="28"/>
          <w:szCs w:val="28"/>
          <w:lang w:eastAsia="ru-RU"/>
        </w:rPr>
        <w:softHyphen/>
        <w:t>ром (</w:t>
      </w:r>
      <w:proofErr w:type="spellStart"/>
      <w:r w:rsidRPr="0026513D">
        <w:rPr>
          <w:rFonts w:ascii="Times New Roman" w:eastAsia="Times New Roman" w:hAnsi="Times New Roman" w:cs="Times New Roman"/>
          <w:sz w:val="28"/>
          <w:szCs w:val="28"/>
          <w:lang w:eastAsia="ru-RU"/>
        </w:rPr>
        <w:t>кондуктивная</w:t>
      </w:r>
      <w:proofErr w:type="spellEnd"/>
      <w:r w:rsidRPr="0026513D">
        <w:rPr>
          <w:rFonts w:ascii="Times New Roman" w:eastAsia="Times New Roman" w:hAnsi="Times New Roman" w:cs="Times New Roman"/>
          <w:sz w:val="28"/>
          <w:szCs w:val="28"/>
          <w:lang w:eastAsia="ru-RU"/>
        </w:rPr>
        <w:t xml:space="preserve">, </w:t>
      </w:r>
      <w:proofErr w:type="spellStart"/>
      <w:r w:rsidRPr="0026513D">
        <w:rPr>
          <w:rFonts w:ascii="Times New Roman" w:eastAsia="Times New Roman" w:hAnsi="Times New Roman" w:cs="Times New Roman"/>
          <w:sz w:val="28"/>
          <w:szCs w:val="28"/>
          <w:lang w:eastAsia="ru-RU"/>
        </w:rPr>
        <w:t>сенсоневральная</w:t>
      </w:r>
      <w:proofErr w:type="spellEnd"/>
      <w:r w:rsidRPr="0026513D">
        <w:rPr>
          <w:rFonts w:ascii="Times New Roman" w:eastAsia="Times New Roman" w:hAnsi="Times New Roman" w:cs="Times New Roman"/>
          <w:sz w:val="28"/>
          <w:szCs w:val="28"/>
          <w:lang w:eastAsia="ru-RU"/>
        </w:rPr>
        <w:t xml:space="preserve"> и смешанная тугоухость) нарушения слуха; временем, в котором произошло понижение слуха; уровнем речевого развития; наличием или отсутствием до</w:t>
      </w:r>
      <w:r w:rsidRPr="0026513D">
        <w:rPr>
          <w:rFonts w:ascii="Times New Roman" w:eastAsia="Times New Roman" w:hAnsi="Times New Roman" w:cs="Times New Roman"/>
          <w:sz w:val="28"/>
          <w:szCs w:val="28"/>
          <w:lang w:eastAsia="ru-RU"/>
        </w:rPr>
        <w:softHyphen/>
        <w:t>полнительных отклонений в развитии.</w:t>
      </w:r>
    </w:p>
    <w:p w:rsidR="0026513D" w:rsidRDefault="00E53A7D" w:rsidP="00A63109">
      <w:pPr>
        <w:spacing w:after="0" w:line="240" w:lineRule="auto"/>
        <w:jc w:val="both"/>
        <w:rPr>
          <w:rFonts w:ascii="Times New Roman" w:eastAsia="Times New Roman" w:hAnsi="Times New Roman" w:cs="Times New Roman"/>
          <w:sz w:val="28"/>
          <w:szCs w:val="28"/>
          <w:lang w:eastAsia="ru-RU"/>
        </w:rPr>
      </w:pPr>
      <w:r w:rsidRPr="00A63109">
        <w:rPr>
          <w:rFonts w:ascii="Times New Roman" w:eastAsia="Times New Roman" w:hAnsi="Times New Roman" w:cs="Times New Roman"/>
          <w:sz w:val="28"/>
          <w:szCs w:val="28"/>
          <w:lang w:eastAsia="ru-RU"/>
        </w:rPr>
        <w:t>Потенциальные возможности детей с нарушениями слуха крайне велики. Дети, несмотря на то, что сегодня у медицины нет воз</w:t>
      </w:r>
      <w:r w:rsidRPr="00A63109">
        <w:rPr>
          <w:rFonts w:ascii="Times New Roman" w:eastAsia="Times New Roman" w:hAnsi="Times New Roman" w:cs="Times New Roman"/>
          <w:sz w:val="28"/>
          <w:szCs w:val="28"/>
          <w:lang w:eastAsia="ru-RU"/>
        </w:rPr>
        <w:softHyphen/>
        <w:t>можности вернуть им физический слух, могут максимально сбли</w:t>
      </w:r>
      <w:r w:rsidRPr="00A63109">
        <w:rPr>
          <w:rFonts w:ascii="Times New Roman" w:eastAsia="Times New Roman" w:hAnsi="Times New Roman" w:cs="Times New Roman"/>
          <w:sz w:val="28"/>
          <w:szCs w:val="28"/>
          <w:lang w:eastAsia="ru-RU"/>
        </w:rPr>
        <w:softHyphen/>
        <w:t>жаться по уровню психомоторного и речевого развития с нормально слышащими сверстниками.</w:t>
      </w:r>
    </w:p>
    <w:p w:rsidR="00133AFF" w:rsidRDefault="0041498C" w:rsidP="004749B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Тема: Диагностика слуховой функции</w:t>
      </w:r>
      <w:r w:rsidR="00133AFF">
        <w:rPr>
          <w:rFonts w:ascii="Times New Roman" w:eastAsia="Times New Roman" w:hAnsi="Times New Roman" w:cs="Times New Roman"/>
          <w:b/>
          <w:sz w:val="28"/>
          <w:szCs w:val="28"/>
          <w:lang w:eastAsia="ru-RU"/>
        </w:rPr>
        <w:t>.</w:t>
      </w:r>
    </w:p>
    <w:p w:rsidR="0026513D" w:rsidRDefault="004749B1" w:rsidP="004749B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133AFF">
        <w:rPr>
          <w:rFonts w:ascii="Times New Roman" w:eastAsia="Times New Roman" w:hAnsi="Times New Roman" w:cs="Times New Roman"/>
          <w:b/>
          <w:sz w:val="28"/>
          <w:szCs w:val="28"/>
          <w:lang w:eastAsia="ru-RU"/>
        </w:rPr>
        <w:t>иды слуховых аппаратов</w:t>
      </w:r>
    </w:p>
    <w:p w:rsidR="0041498C" w:rsidRDefault="0041498C" w:rsidP="0041498C">
      <w:pPr>
        <w:spacing w:after="0" w:line="240" w:lineRule="auto"/>
        <w:jc w:val="both"/>
        <w:rPr>
          <w:rFonts w:ascii="Times New Roman" w:eastAsia="Times New Roman" w:hAnsi="Times New Roman" w:cs="Times New Roman"/>
          <w:sz w:val="28"/>
          <w:szCs w:val="28"/>
          <w:lang w:eastAsia="ru-RU"/>
        </w:rPr>
      </w:pPr>
    </w:p>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proofErr w:type="gramStart"/>
      <w:r w:rsidRPr="0041498C">
        <w:rPr>
          <w:rFonts w:ascii="Times New Roman" w:eastAsia="Times New Roman" w:hAnsi="Times New Roman" w:cs="Times New Roman"/>
          <w:sz w:val="28"/>
          <w:szCs w:val="28"/>
          <w:lang w:eastAsia="ru-RU"/>
        </w:rPr>
        <w:t>Клиническая аудиология располагает значительным числом дифференциально-диагностических методов исследования слуховой функции, среди которых выделяются субъективные и объективные.</w:t>
      </w:r>
      <w:proofErr w:type="gramEnd"/>
    </w:p>
    <w:p w:rsidR="0041498C" w:rsidRDefault="0041498C" w:rsidP="0041498C">
      <w:pPr>
        <w:spacing w:after="0" w:line="240" w:lineRule="auto"/>
        <w:jc w:val="both"/>
        <w:rPr>
          <w:rFonts w:ascii="Times New Roman" w:eastAsia="Times New Roman" w:hAnsi="Times New Roman" w:cs="Times New Roman"/>
          <w:b/>
          <w:bCs/>
          <w:sz w:val="28"/>
          <w:szCs w:val="28"/>
          <w:lang w:eastAsia="ru-RU"/>
        </w:rPr>
      </w:pPr>
    </w:p>
    <w:p w:rsidR="0041498C" w:rsidRDefault="0041498C" w:rsidP="0041498C">
      <w:pPr>
        <w:spacing w:after="0" w:line="240" w:lineRule="auto"/>
        <w:jc w:val="both"/>
        <w:rPr>
          <w:rFonts w:ascii="Times New Roman" w:eastAsia="Times New Roman" w:hAnsi="Times New Roman" w:cs="Times New Roman"/>
          <w:sz w:val="28"/>
          <w:szCs w:val="28"/>
          <w:lang w:eastAsia="ru-RU"/>
        </w:rPr>
      </w:pPr>
      <w:proofErr w:type="gramStart"/>
      <w:r w:rsidRPr="0041498C">
        <w:rPr>
          <w:rFonts w:ascii="Times New Roman" w:eastAsia="Times New Roman" w:hAnsi="Times New Roman" w:cs="Times New Roman"/>
          <w:b/>
          <w:bCs/>
          <w:sz w:val="28"/>
          <w:szCs w:val="28"/>
          <w:lang w:eastAsia="ru-RU"/>
        </w:rPr>
        <w:t>Субъективные</w:t>
      </w:r>
      <w:proofErr w:type="gramEnd"/>
      <w:r w:rsidRPr="0041498C">
        <w:rPr>
          <w:rFonts w:ascii="Times New Roman" w:eastAsia="Times New Roman" w:hAnsi="Times New Roman" w:cs="Times New Roman"/>
          <w:sz w:val="28"/>
          <w:szCs w:val="28"/>
          <w:lang w:eastAsia="ru-RU"/>
        </w:rPr>
        <w:t xml:space="preserve"> (или </w:t>
      </w:r>
      <w:proofErr w:type="spellStart"/>
      <w:r w:rsidRPr="0041498C">
        <w:rPr>
          <w:rFonts w:ascii="Times New Roman" w:eastAsia="Times New Roman" w:hAnsi="Times New Roman" w:cs="Times New Roman"/>
          <w:sz w:val="28"/>
          <w:szCs w:val="28"/>
          <w:lang w:eastAsia="ru-RU"/>
        </w:rPr>
        <w:t>психоакустические</w:t>
      </w:r>
      <w:proofErr w:type="spellEnd"/>
      <w:r w:rsidRPr="0041498C">
        <w:rPr>
          <w:rFonts w:ascii="Times New Roman" w:eastAsia="Times New Roman" w:hAnsi="Times New Roman" w:cs="Times New Roman"/>
          <w:sz w:val="28"/>
          <w:szCs w:val="28"/>
          <w:lang w:eastAsia="ru-RU"/>
        </w:rPr>
        <w:t>) основаны на оценке испытуемым ощущений, возникающих у него при предъявлении звуко</w:t>
      </w:r>
      <w:r w:rsidRPr="0041498C">
        <w:rPr>
          <w:rFonts w:ascii="Times New Roman" w:eastAsia="Times New Roman" w:hAnsi="Times New Roman" w:cs="Times New Roman"/>
          <w:sz w:val="28"/>
          <w:szCs w:val="28"/>
          <w:lang w:eastAsia="ru-RU"/>
        </w:rPr>
        <w:softHyphen/>
        <w:t>вых стимулов.</w:t>
      </w:r>
    </w:p>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proofErr w:type="gramStart"/>
      <w:r w:rsidRPr="0041498C">
        <w:rPr>
          <w:rFonts w:ascii="Times New Roman" w:eastAsia="Times New Roman" w:hAnsi="Times New Roman" w:cs="Times New Roman"/>
          <w:b/>
          <w:bCs/>
          <w:sz w:val="28"/>
          <w:szCs w:val="28"/>
          <w:lang w:eastAsia="ru-RU"/>
        </w:rPr>
        <w:t>Виды методов:</w:t>
      </w:r>
      <w:r w:rsidRPr="0041498C">
        <w:rPr>
          <w:rFonts w:ascii="Times New Roman" w:eastAsia="Times New Roman" w:hAnsi="Times New Roman" w:cs="Times New Roman"/>
          <w:sz w:val="28"/>
          <w:szCs w:val="28"/>
          <w:lang w:eastAsia="ru-RU"/>
        </w:rPr>
        <w:t xml:space="preserve"> обследование с помощью шепотной и разговорной речи, исследование слуха камертонами, пороговая тональные аудиометрия, пороговая тональная аудиометрия по воздушному каналу, пороговая тональная аудиометрия по костному звукопроведению, надпороговая тональная аудиометрия, исследование слуха тонами низких частот, ультразвуком, речевая аудиометрия, </w:t>
      </w:r>
      <w:proofErr w:type="spellStart"/>
      <w:r w:rsidRPr="0041498C">
        <w:rPr>
          <w:rFonts w:ascii="Times New Roman" w:eastAsia="Times New Roman" w:hAnsi="Times New Roman" w:cs="Times New Roman"/>
          <w:sz w:val="28"/>
          <w:szCs w:val="28"/>
          <w:lang w:eastAsia="ru-RU"/>
        </w:rPr>
        <w:t>окклюзивное</w:t>
      </w:r>
      <w:proofErr w:type="spellEnd"/>
      <w:r w:rsidR="000856FA">
        <w:rPr>
          <w:rFonts w:ascii="Times New Roman" w:eastAsia="Times New Roman" w:hAnsi="Times New Roman" w:cs="Times New Roman"/>
          <w:sz w:val="28"/>
          <w:szCs w:val="28"/>
          <w:lang w:eastAsia="ru-RU"/>
        </w:rPr>
        <w:t xml:space="preserve"> (</w:t>
      </w:r>
      <w:r w:rsidR="000856FA" w:rsidRPr="000856FA">
        <w:rPr>
          <w:rFonts w:ascii="Times New Roman" w:eastAsia="Times New Roman" w:hAnsi="Times New Roman" w:cs="Times New Roman"/>
          <w:i/>
          <w:sz w:val="28"/>
          <w:szCs w:val="28"/>
          <w:lang w:eastAsia="ru-RU"/>
        </w:rPr>
        <w:t>Окклюзия — это усиление восприятия звуков при закрытом наружном слуховом проходе</w:t>
      </w:r>
      <w:r w:rsidR="000856FA">
        <w:rPr>
          <w:rFonts w:ascii="Times New Roman" w:eastAsia="Times New Roman" w:hAnsi="Times New Roman" w:cs="Times New Roman"/>
          <w:sz w:val="28"/>
          <w:szCs w:val="28"/>
          <w:lang w:eastAsia="ru-RU"/>
        </w:rPr>
        <w:t xml:space="preserve">) </w:t>
      </w:r>
      <w:r w:rsidRPr="0041498C">
        <w:rPr>
          <w:rFonts w:ascii="Times New Roman" w:eastAsia="Times New Roman" w:hAnsi="Times New Roman" w:cs="Times New Roman"/>
          <w:sz w:val="28"/>
          <w:szCs w:val="28"/>
          <w:lang w:eastAsia="ru-RU"/>
        </w:rPr>
        <w:t>тестирование.</w:t>
      </w:r>
      <w:proofErr w:type="gramEnd"/>
    </w:p>
    <w:p w:rsidR="0041498C" w:rsidRDefault="0041498C" w:rsidP="0041498C">
      <w:pPr>
        <w:spacing w:after="0" w:line="240" w:lineRule="auto"/>
        <w:jc w:val="both"/>
        <w:rPr>
          <w:rFonts w:ascii="Times New Roman" w:eastAsia="Times New Roman" w:hAnsi="Times New Roman" w:cs="Times New Roman"/>
          <w:sz w:val="28"/>
          <w:szCs w:val="28"/>
          <w:lang w:eastAsia="ru-RU"/>
        </w:rPr>
      </w:pPr>
    </w:p>
    <w:p w:rsidR="0041498C" w:rsidRDefault="0041498C" w:rsidP="0041498C">
      <w:pPr>
        <w:spacing w:after="0" w:line="240" w:lineRule="auto"/>
        <w:jc w:val="both"/>
        <w:rPr>
          <w:rFonts w:ascii="Times New Roman" w:eastAsia="Times New Roman" w:hAnsi="Times New Roman" w:cs="Times New Roman"/>
          <w:sz w:val="28"/>
          <w:szCs w:val="28"/>
          <w:lang w:eastAsia="ru-RU"/>
        </w:rPr>
      </w:pPr>
      <w:proofErr w:type="gramStart"/>
      <w:r w:rsidRPr="0041498C">
        <w:rPr>
          <w:rFonts w:ascii="Times New Roman" w:eastAsia="Times New Roman" w:hAnsi="Times New Roman" w:cs="Times New Roman"/>
          <w:sz w:val="28"/>
          <w:szCs w:val="28"/>
          <w:lang w:eastAsia="ru-RU"/>
        </w:rPr>
        <w:t>Субъективные методы в связи с их простотой применяются чаще.</w:t>
      </w:r>
      <w:proofErr w:type="gramEnd"/>
      <w:r w:rsidRPr="0041498C">
        <w:rPr>
          <w:rFonts w:ascii="Times New Roman" w:eastAsia="Times New Roman" w:hAnsi="Times New Roman" w:cs="Times New Roman"/>
          <w:sz w:val="28"/>
          <w:szCs w:val="28"/>
          <w:lang w:eastAsia="ru-RU"/>
        </w:rPr>
        <w:t xml:space="preserve"> Но их результаты зависят от состояния и психологического настроя обследуемого, его желания адекватно реагировать на подаваемый сигнал, поэтому данная группа методов не всегда обеспечивает получение досто</w:t>
      </w:r>
      <w:r>
        <w:rPr>
          <w:rFonts w:ascii="Times New Roman" w:eastAsia="Times New Roman" w:hAnsi="Times New Roman" w:cs="Times New Roman"/>
          <w:sz w:val="28"/>
          <w:szCs w:val="28"/>
          <w:lang w:eastAsia="ru-RU"/>
        </w:rPr>
        <w:t xml:space="preserve">верных данных о состоянии слуха </w:t>
      </w:r>
    </w:p>
    <w:p w:rsidR="0041498C" w:rsidRDefault="0041498C" w:rsidP="0041498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41498C">
        <w:rPr>
          <w:rFonts w:ascii="Times New Roman" w:eastAsia="Times New Roman" w:hAnsi="Times New Roman" w:cs="Times New Roman"/>
          <w:sz w:val="28"/>
          <w:szCs w:val="28"/>
          <w:lang w:eastAsia="ru-RU"/>
        </w:rPr>
        <w:t>клиниче</w:t>
      </w:r>
      <w:r>
        <w:rPr>
          <w:rFonts w:ascii="Times New Roman" w:eastAsia="Times New Roman" w:hAnsi="Times New Roman" w:cs="Times New Roman"/>
          <w:sz w:val="28"/>
          <w:szCs w:val="28"/>
          <w:lang w:eastAsia="ru-RU"/>
        </w:rPr>
        <w:t xml:space="preserve">ской аудиологии опираются также </w:t>
      </w:r>
      <w:r w:rsidRPr="0041498C">
        <w:rPr>
          <w:rFonts w:ascii="Times New Roman" w:eastAsia="Times New Roman" w:hAnsi="Times New Roman" w:cs="Times New Roman"/>
          <w:sz w:val="28"/>
          <w:szCs w:val="28"/>
          <w:lang w:eastAsia="ru-RU"/>
        </w:rPr>
        <w:t>на </w:t>
      </w:r>
      <w:r w:rsidRPr="0041498C">
        <w:rPr>
          <w:rFonts w:ascii="Times New Roman" w:eastAsia="Times New Roman" w:hAnsi="Times New Roman" w:cs="Times New Roman"/>
          <w:b/>
          <w:bCs/>
          <w:sz w:val="28"/>
          <w:szCs w:val="28"/>
          <w:lang w:eastAsia="ru-RU"/>
        </w:rPr>
        <w:t>объективные</w:t>
      </w:r>
      <w:r w:rsidRPr="0041498C">
        <w:rPr>
          <w:rFonts w:ascii="Times New Roman" w:eastAsia="Times New Roman" w:hAnsi="Times New Roman" w:cs="Times New Roman"/>
          <w:sz w:val="28"/>
          <w:szCs w:val="28"/>
          <w:lang w:eastAsia="ru-RU"/>
        </w:rPr>
        <w:t> (физиологические) методы, которые дают специалистам точную и полную информацию о нарушении слухо</w:t>
      </w:r>
      <w:r w:rsidRPr="0041498C">
        <w:rPr>
          <w:rFonts w:ascii="Times New Roman" w:eastAsia="Times New Roman" w:hAnsi="Times New Roman" w:cs="Times New Roman"/>
          <w:sz w:val="28"/>
          <w:szCs w:val="28"/>
          <w:lang w:eastAsia="ru-RU"/>
        </w:rPr>
        <w:softHyphen/>
        <w:t>вой функции. Особенно они важны, когда необходимо получить результат объективно, независимо от обстоятельств, например, при экспертизе слуховой инвалидности, оценке профпригодности, при исследовании слуха у маленьких детей, детей с интеллектуальными нарушениями и нарушенной психикой. </w:t>
      </w:r>
    </w:p>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b/>
          <w:bCs/>
          <w:sz w:val="28"/>
          <w:szCs w:val="28"/>
          <w:lang w:eastAsia="ru-RU"/>
        </w:rPr>
        <w:t>Виды методов</w:t>
      </w:r>
      <w:r w:rsidRPr="0041498C">
        <w:rPr>
          <w:rFonts w:ascii="Times New Roman" w:eastAsia="Times New Roman" w:hAnsi="Times New Roman" w:cs="Times New Roman"/>
          <w:sz w:val="28"/>
          <w:szCs w:val="28"/>
          <w:lang w:eastAsia="ru-RU"/>
        </w:rPr>
        <w:t>: безусловно-рефлекторные, услов</w:t>
      </w:r>
      <w:r w:rsidRPr="0041498C">
        <w:rPr>
          <w:rFonts w:ascii="Times New Roman" w:eastAsia="Times New Roman" w:hAnsi="Times New Roman" w:cs="Times New Roman"/>
          <w:sz w:val="28"/>
          <w:szCs w:val="28"/>
          <w:lang w:eastAsia="ru-RU"/>
        </w:rPr>
        <w:softHyphen/>
        <w:t>но-рефлекторные и электрофизиологические методы (исследования отоакустической эмиссии, анализ слуховых вызванных потенциалов).</w:t>
      </w:r>
    </w:p>
    <w:p w:rsidR="0041498C" w:rsidRPr="0041498C" w:rsidRDefault="0041498C" w:rsidP="0041498C">
      <w:pPr>
        <w:spacing w:after="0" w:line="240" w:lineRule="auto"/>
        <w:rPr>
          <w:rFonts w:ascii="Times New Roman" w:eastAsia="Times New Roman" w:hAnsi="Times New Roman" w:cs="Times New Roman"/>
          <w:sz w:val="28"/>
          <w:szCs w:val="28"/>
          <w:lang w:eastAsia="ru-RU"/>
        </w:rPr>
      </w:pPr>
    </w:p>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Некоторые примеры методов исследования слуха представлены в таблице.</w:t>
      </w:r>
    </w:p>
    <w:tbl>
      <w:tblPr>
        <w:tblW w:w="9461"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672"/>
        <w:gridCol w:w="1843"/>
        <w:gridCol w:w="284"/>
        <w:gridCol w:w="6662"/>
      </w:tblGrid>
      <w:tr w:rsidR="0041498C" w:rsidRPr="0041498C" w:rsidTr="008733BB">
        <w:tc>
          <w:tcPr>
            <w:tcW w:w="672"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w:t>
            </w:r>
          </w:p>
        </w:tc>
        <w:tc>
          <w:tcPr>
            <w:tcW w:w="1843"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Название метода</w:t>
            </w:r>
          </w:p>
        </w:tc>
        <w:tc>
          <w:tcPr>
            <w:tcW w:w="6946" w:type="dxa"/>
            <w:gridSpan w:val="2"/>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Характеристика</w:t>
            </w:r>
          </w:p>
        </w:tc>
      </w:tr>
      <w:tr w:rsidR="0041498C" w:rsidRPr="0041498C" w:rsidTr="008733BB">
        <w:tc>
          <w:tcPr>
            <w:tcW w:w="9461" w:type="dxa"/>
            <w:gridSpan w:val="4"/>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Объективные методы</w:t>
            </w:r>
          </w:p>
        </w:tc>
      </w:tr>
      <w:tr w:rsidR="0041498C" w:rsidRPr="0041498C" w:rsidTr="00133AFF">
        <w:tc>
          <w:tcPr>
            <w:tcW w:w="672"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1</w:t>
            </w:r>
          </w:p>
        </w:tc>
        <w:tc>
          <w:tcPr>
            <w:tcW w:w="2127" w:type="dxa"/>
            <w:gridSpan w:val="2"/>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Безусловно-рефлекторные</w:t>
            </w:r>
          </w:p>
        </w:tc>
        <w:tc>
          <w:tcPr>
            <w:tcW w:w="6662" w:type="dxa"/>
            <w:tcBorders>
              <w:top w:val="single" w:sz="6" w:space="0" w:color="000000"/>
              <w:left w:val="single" w:sz="6" w:space="0" w:color="000000"/>
              <w:bottom w:val="single" w:sz="6" w:space="0" w:color="000000"/>
              <w:right w:val="single" w:sz="6" w:space="0" w:color="000000"/>
            </w:tcBorders>
            <w:hideMark/>
          </w:tcPr>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предназначены для об</w:t>
            </w:r>
            <w:r w:rsidRPr="0041498C">
              <w:rPr>
                <w:rFonts w:ascii="Times New Roman" w:eastAsia="Times New Roman" w:hAnsi="Times New Roman" w:cs="Times New Roman"/>
                <w:sz w:val="28"/>
                <w:szCs w:val="28"/>
                <w:lang w:eastAsia="ru-RU"/>
              </w:rPr>
              <w:softHyphen/>
              <w:t>следования слуха, как правило, детей в возрасте до 5 лет, так как в этом случае общепринятые аудиометрические методы не могут быть применены.</w:t>
            </w:r>
          </w:p>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 xml:space="preserve">Методы этой группы основаны на проявлении безусловных ориентировочных рефлексов в ответ на </w:t>
            </w:r>
            <w:r w:rsidRPr="0041498C">
              <w:rPr>
                <w:rFonts w:ascii="Times New Roman" w:eastAsia="Times New Roman" w:hAnsi="Times New Roman" w:cs="Times New Roman"/>
                <w:sz w:val="28"/>
                <w:szCs w:val="28"/>
                <w:lang w:eastAsia="ru-RU"/>
              </w:rPr>
              <w:lastRenderedPageBreak/>
              <w:t xml:space="preserve">звуковое раздражение. </w:t>
            </w:r>
            <w:proofErr w:type="gramStart"/>
            <w:r w:rsidRPr="0041498C">
              <w:rPr>
                <w:rFonts w:ascii="Times New Roman" w:eastAsia="Times New Roman" w:hAnsi="Times New Roman" w:cs="Times New Roman"/>
                <w:sz w:val="28"/>
                <w:szCs w:val="28"/>
                <w:lang w:eastAsia="ru-RU"/>
              </w:rPr>
              <w:t>Это такие рефлексы, как общие мышечные сокращения, мимические реакции, реакции глаз (мигание, зажмуривание и раскрытие, расширение зрачка), движения головы, тулови</w:t>
            </w:r>
            <w:r w:rsidRPr="0041498C">
              <w:rPr>
                <w:rFonts w:ascii="Times New Roman" w:eastAsia="Times New Roman" w:hAnsi="Times New Roman" w:cs="Times New Roman"/>
                <w:sz w:val="28"/>
                <w:szCs w:val="28"/>
                <w:lang w:eastAsia="ru-RU"/>
              </w:rPr>
              <w:softHyphen/>
              <w:t>ща, конечностей, сосательные рефлексы грудных детей, сер</w:t>
            </w:r>
            <w:r w:rsidRPr="0041498C">
              <w:rPr>
                <w:rFonts w:ascii="Times New Roman" w:eastAsia="Times New Roman" w:hAnsi="Times New Roman" w:cs="Times New Roman"/>
                <w:sz w:val="28"/>
                <w:szCs w:val="28"/>
                <w:lang w:eastAsia="ru-RU"/>
              </w:rPr>
              <w:softHyphen/>
              <w:t>дечно-сосудистые и дыхательные рефлексы.</w:t>
            </w:r>
            <w:proofErr w:type="gramEnd"/>
          </w:p>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Указанные методы применяются при интенсивности зву</w:t>
            </w:r>
            <w:r w:rsidRPr="0041498C">
              <w:rPr>
                <w:rFonts w:ascii="Times New Roman" w:eastAsia="Times New Roman" w:hAnsi="Times New Roman" w:cs="Times New Roman"/>
                <w:i/>
                <w:iCs/>
                <w:sz w:val="28"/>
                <w:szCs w:val="28"/>
                <w:lang w:eastAsia="ru-RU"/>
              </w:rPr>
              <w:softHyphen/>
              <w:t xml:space="preserve">кового раздражителя 80-90 дБ, что позволяет выявлять в основном большие и средние потери слуха. Вместе с тем у большинства детей наблюдается расширение зрачков даже при незначительном </w:t>
            </w:r>
            <w:proofErr w:type="gramStart"/>
            <w:r w:rsidRPr="0041498C">
              <w:rPr>
                <w:rFonts w:ascii="Times New Roman" w:eastAsia="Times New Roman" w:hAnsi="Times New Roman" w:cs="Times New Roman"/>
                <w:i/>
                <w:iCs/>
                <w:sz w:val="28"/>
                <w:szCs w:val="28"/>
                <w:lang w:eastAsia="ru-RU"/>
              </w:rPr>
              <w:t>превышении</w:t>
            </w:r>
            <w:proofErr w:type="gramEnd"/>
            <w:r w:rsidRPr="0041498C">
              <w:rPr>
                <w:rFonts w:ascii="Times New Roman" w:eastAsia="Times New Roman" w:hAnsi="Times New Roman" w:cs="Times New Roman"/>
                <w:i/>
                <w:iCs/>
                <w:sz w:val="28"/>
                <w:szCs w:val="28"/>
                <w:lang w:eastAsia="ru-RU"/>
              </w:rPr>
              <w:t xml:space="preserve"> пороговой слышимости. При </w:t>
            </w:r>
            <w:proofErr w:type="gramStart"/>
            <w:r w:rsidRPr="0041498C">
              <w:rPr>
                <w:rFonts w:ascii="Times New Roman" w:eastAsia="Times New Roman" w:hAnsi="Times New Roman" w:cs="Times New Roman"/>
                <w:i/>
                <w:iCs/>
                <w:sz w:val="28"/>
                <w:szCs w:val="28"/>
                <w:lang w:eastAsia="ru-RU"/>
              </w:rPr>
              <w:t>использовании</w:t>
            </w:r>
            <w:proofErr w:type="gramEnd"/>
            <w:r w:rsidRPr="0041498C">
              <w:rPr>
                <w:rFonts w:ascii="Times New Roman" w:eastAsia="Times New Roman" w:hAnsi="Times New Roman" w:cs="Times New Roman"/>
                <w:i/>
                <w:iCs/>
                <w:sz w:val="28"/>
                <w:szCs w:val="28"/>
                <w:lang w:eastAsia="ru-RU"/>
              </w:rPr>
              <w:t xml:space="preserve"> безусловно-рефлекторных методов следует иметь в виду наличие значительного индивидуаль</w:t>
            </w:r>
            <w:r w:rsidRPr="0041498C">
              <w:rPr>
                <w:rFonts w:ascii="Times New Roman" w:eastAsia="Times New Roman" w:hAnsi="Times New Roman" w:cs="Times New Roman"/>
                <w:i/>
                <w:iCs/>
                <w:sz w:val="28"/>
                <w:szCs w:val="28"/>
                <w:lang w:eastAsia="ru-RU"/>
              </w:rPr>
              <w:softHyphen/>
              <w:t>ного разброса и непостоянство реакций ребенка.</w:t>
            </w:r>
          </w:p>
        </w:tc>
      </w:tr>
      <w:tr w:rsidR="0041498C" w:rsidRPr="0041498C" w:rsidTr="00133AFF">
        <w:tc>
          <w:tcPr>
            <w:tcW w:w="672"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lastRenderedPageBreak/>
              <w:t>2</w:t>
            </w:r>
          </w:p>
        </w:tc>
        <w:tc>
          <w:tcPr>
            <w:tcW w:w="2127" w:type="dxa"/>
            <w:gridSpan w:val="2"/>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Условно-рефлекторные</w:t>
            </w:r>
          </w:p>
        </w:tc>
        <w:tc>
          <w:tcPr>
            <w:tcW w:w="6662"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также применяют</w:t>
            </w:r>
            <w:r w:rsidRPr="0041498C">
              <w:rPr>
                <w:rFonts w:ascii="Times New Roman" w:eastAsia="Times New Roman" w:hAnsi="Times New Roman" w:cs="Times New Roman"/>
                <w:sz w:val="28"/>
                <w:szCs w:val="28"/>
                <w:lang w:eastAsia="ru-RU"/>
              </w:rPr>
              <w:softHyphen/>
              <w:t>ся для обследования слуха у маленьких детей. В их основе - проявление рефлекса на какое-либо дей</w:t>
            </w:r>
            <w:r w:rsidRPr="0041498C">
              <w:rPr>
                <w:rFonts w:ascii="Times New Roman" w:eastAsia="Times New Roman" w:hAnsi="Times New Roman" w:cs="Times New Roman"/>
                <w:sz w:val="28"/>
                <w:szCs w:val="28"/>
                <w:lang w:eastAsia="ru-RU"/>
              </w:rPr>
              <w:softHyphen/>
              <w:t>ствие, совершаемое одновременно с подачей звука. В ре</w:t>
            </w:r>
            <w:r w:rsidRPr="0041498C">
              <w:rPr>
                <w:rFonts w:ascii="Times New Roman" w:eastAsia="Times New Roman" w:hAnsi="Times New Roman" w:cs="Times New Roman"/>
                <w:sz w:val="28"/>
                <w:szCs w:val="28"/>
                <w:lang w:eastAsia="ru-RU"/>
              </w:rPr>
              <w:softHyphen/>
              <w:t>зультате с большой достоверностью возникает устойчивая условная реакция на звук даже при небольшом превыше</w:t>
            </w:r>
            <w:r w:rsidRPr="0041498C">
              <w:rPr>
                <w:rFonts w:ascii="Times New Roman" w:eastAsia="Times New Roman" w:hAnsi="Times New Roman" w:cs="Times New Roman"/>
                <w:sz w:val="28"/>
                <w:szCs w:val="28"/>
                <w:lang w:eastAsia="ru-RU"/>
              </w:rPr>
              <w:softHyphen/>
              <w:t>нии порога восприятия. </w:t>
            </w:r>
            <w:r w:rsidRPr="0041498C">
              <w:rPr>
                <w:rFonts w:ascii="Times New Roman" w:eastAsia="Times New Roman" w:hAnsi="Times New Roman" w:cs="Times New Roman"/>
                <w:i/>
                <w:iCs/>
                <w:sz w:val="28"/>
                <w:szCs w:val="28"/>
                <w:lang w:eastAsia="ru-RU"/>
              </w:rPr>
              <w:t>Например, если сочетать в течение 2-3 недель кормление грудного ребенка с подачей звука, то наблюдается сосательный рефлекс в ответ только на зву</w:t>
            </w:r>
            <w:r w:rsidRPr="0041498C">
              <w:rPr>
                <w:rFonts w:ascii="Times New Roman" w:eastAsia="Times New Roman" w:hAnsi="Times New Roman" w:cs="Times New Roman"/>
                <w:i/>
                <w:iCs/>
                <w:sz w:val="28"/>
                <w:szCs w:val="28"/>
                <w:lang w:eastAsia="ru-RU"/>
              </w:rPr>
              <w:softHyphen/>
              <w:t xml:space="preserve">ковое раздражение. Отсутствие рефлекса при подаче звука свидетельствует о потере слуха. Для выработки условного рефлекса на мигание глаз при </w:t>
            </w:r>
            <w:proofErr w:type="gramStart"/>
            <w:r w:rsidRPr="0041498C">
              <w:rPr>
                <w:rFonts w:ascii="Times New Roman" w:eastAsia="Times New Roman" w:hAnsi="Times New Roman" w:cs="Times New Roman"/>
                <w:i/>
                <w:iCs/>
                <w:sz w:val="28"/>
                <w:szCs w:val="28"/>
                <w:lang w:eastAsia="ru-RU"/>
              </w:rPr>
              <w:t>действии</w:t>
            </w:r>
            <w:proofErr w:type="gramEnd"/>
            <w:r w:rsidRPr="0041498C">
              <w:rPr>
                <w:rFonts w:ascii="Times New Roman" w:eastAsia="Times New Roman" w:hAnsi="Times New Roman" w:cs="Times New Roman"/>
                <w:i/>
                <w:iCs/>
                <w:sz w:val="28"/>
                <w:szCs w:val="28"/>
                <w:lang w:eastAsia="ru-RU"/>
              </w:rPr>
              <w:t xml:space="preserve"> звуков можно ис</w:t>
            </w:r>
            <w:r w:rsidRPr="0041498C">
              <w:rPr>
                <w:rFonts w:ascii="Times New Roman" w:eastAsia="Times New Roman" w:hAnsi="Times New Roman" w:cs="Times New Roman"/>
                <w:i/>
                <w:iCs/>
                <w:sz w:val="28"/>
                <w:szCs w:val="28"/>
                <w:lang w:eastAsia="ru-RU"/>
              </w:rPr>
              <w:softHyphen/>
              <w:t>пользовать слабую струю теплого воздуха, направляемую в лицо одновременно со звуком.</w:t>
            </w:r>
          </w:p>
        </w:tc>
      </w:tr>
      <w:tr w:rsidR="0041498C" w:rsidRPr="0041498C" w:rsidTr="00133AFF">
        <w:tc>
          <w:tcPr>
            <w:tcW w:w="672"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3</w:t>
            </w:r>
          </w:p>
        </w:tc>
        <w:tc>
          <w:tcPr>
            <w:tcW w:w="2127" w:type="dxa"/>
            <w:gridSpan w:val="2"/>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Анализ слуховых вызванных потенциалов</w:t>
            </w:r>
          </w:p>
        </w:tc>
        <w:tc>
          <w:tcPr>
            <w:tcW w:w="6662" w:type="dxa"/>
            <w:tcBorders>
              <w:top w:val="single" w:sz="6" w:space="0" w:color="000000"/>
              <w:left w:val="single" w:sz="6" w:space="0" w:color="000000"/>
              <w:bottom w:val="single" w:sz="6" w:space="0" w:color="000000"/>
              <w:right w:val="single" w:sz="6" w:space="0" w:color="000000"/>
            </w:tcBorders>
            <w:hideMark/>
          </w:tcPr>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одна из наиболее применяемых в настоящее время методик объ</w:t>
            </w:r>
            <w:r w:rsidRPr="0041498C">
              <w:rPr>
                <w:rFonts w:ascii="Times New Roman" w:eastAsia="Times New Roman" w:hAnsi="Times New Roman" w:cs="Times New Roman"/>
                <w:sz w:val="28"/>
                <w:szCs w:val="28"/>
                <w:lang w:eastAsia="ru-RU"/>
              </w:rPr>
              <w:softHyphen/>
              <w:t>ективного исследования слуха.</w:t>
            </w:r>
          </w:p>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В ответ на звуковой сигнал в различных отделах слухового анализатора - от улитки до коры головного мозга - возника</w:t>
            </w:r>
            <w:r w:rsidRPr="0041498C">
              <w:rPr>
                <w:rFonts w:ascii="Times New Roman" w:eastAsia="Times New Roman" w:hAnsi="Times New Roman" w:cs="Times New Roman"/>
                <w:i/>
                <w:iCs/>
                <w:sz w:val="28"/>
                <w:szCs w:val="28"/>
                <w:lang w:eastAsia="ru-RU"/>
              </w:rPr>
              <w:softHyphen/>
              <w:t>ют электрические сигналы, составляющие миллионные доли вольта. Чтобы их зарегистр</w:t>
            </w:r>
            <w:r w:rsidR="000856FA">
              <w:rPr>
                <w:rFonts w:ascii="Times New Roman" w:eastAsia="Times New Roman" w:hAnsi="Times New Roman" w:cs="Times New Roman"/>
                <w:i/>
                <w:iCs/>
                <w:sz w:val="28"/>
                <w:szCs w:val="28"/>
                <w:lang w:eastAsia="ru-RU"/>
              </w:rPr>
              <w:t>ировать, используют высокочувст</w:t>
            </w:r>
            <w:r w:rsidRPr="0041498C">
              <w:rPr>
                <w:rFonts w:ascii="Times New Roman" w:eastAsia="Times New Roman" w:hAnsi="Times New Roman" w:cs="Times New Roman"/>
                <w:i/>
                <w:iCs/>
                <w:sz w:val="28"/>
                <w:szCs w:val="28"/>
                <w:lang w:eastAsia="ru-RU"/>
              </w:rPr>
              <w:t>вительные усилители, а также многократное повторение звуко</w:t>
            </w:r>
            <w:r w:rsidRPr="0041498C">
              <w:rPr>
                <w:rFonts w:ascii="Times New Roman" w:eastAsia="Times New Roman" w:hAnsi="Times New Roman" w:cs="Times New Roman"/>
                <w:i/>
                <w:iCs/>
                <w:sz w:val="28"/>
                <w:szCs w:val="28"/>
                <w:lang w:eastAsia="ru-RU"/>
              </w:rPr>
              <w:softHyphen/>
              <w:t>вых сигналов. Таким образом, с помощью компьютера произ</w:t>
            </w:r>
            <w:r w:rsidRPr="0041498C">
              <w:rPr>
                <w:rFonts w:ascii="Times New Roman" w:eastAsia="Times New Roman" w:hAnsi="Times New Roman" w:cs="Times New Roman"/>
                <w:i/>
                <w:iCs/>
                <w:sz w:val="28"/>
                <w:szCs w:val="28"/>
                <w:lang w:eastAsia="ru-RU"/>
              </w:rPr>
              <w:softHyphen/>
              <w:t>водится накопление, суммирование и усреднение регистри</w:t>
            </w:r>
            <w:r w:rsidRPr="0041498C">
              <w:rPr>
                <w:rFonts w:ascii="Times New Roman" w:eastAsia="Times New Roman" w:hAnsi="Times New Roman" w:cs="Times New Roman"/>
                <w:i/>
                <w:iCs/>
                <w:sz w:val="28"/>
                <w:szCs w:val="28"/>
                <w:lang w:eastAsia="ru-RU"/>
              </w:rPr>
              <w:softHyphen/>
            </w:r>
            <w:r w:rsidRPr="0041498C">
              <w:rPr>
                <w:rFonts w:ascii="Times New Roman" w:eastAsia="Times New Roman" w:hAnsi="Times New Roman" w:cs="Times New Roman"/>
                <w:i/>
                <w:iCs/>
                <w:sz w:val="28"/>
                <w:szCs w:val="28"/>
                <w:lang w:eastAsia="ru-RU"/>
              </w:rPr>
              <w:lastRenderedPageBreak/>
              <w:t>руемых сигналов слуховой системы.</w:t>
            </w:r>
          </w:p>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Электроды, регистрирующие потенциалы, располагают</w:t>
            </w:r>
            <w:r w:rsidRPr="0041498C">
              <w:rPr>
                <w:rFonts w:ascii="Times New Roman" w:eastAsia="Times New Roman" w:hAnsi="Times New Roman" w:cs="Times New Roman"/>
                <w:sz w:val="28"/>
                <w:szCs w:val="28"/>
                <w:lang w:eastAsia="ru-RU"/>
              </w:rPr>
              <w:softHyphen/>
              <w:t>ся на макушке головы и сосцевидных отростках. Все вы</w:t>
            </w:r>
            <w:r w:rsidRPr="0041498C">
              <w:rPr>
                <w:rFonts w:ascii="Times New Roman" w:eastAsia="Times New Roman" w:hAnsi="Times New Roman" w:cs="Times New Roman"/>
                <w:sz w:val="28"/>
                <w:szCs w:val="28"/>
                <w:lang w:eastAsia="ru-RU"/>
              </w:rPr>
              <w:softHyphen/>
              <w:t>званные потенциалы в зависимости от латентного периода (времени от начала стимуляции до начала ответной реак</w:t>
            </w:r>
            <w:r w:rsidRPr="0041498C">
              <w:rPr>
                <w:rFonts w:ascii="Times New Roman" w:eastAsia="Times New Roman" w:hAnsi="Times New Roman" w:cs="Times New Roman"/>
                <w:sz w:val="28"/>
                <w:szCs w:val="28"/>
                <w:lang w:eastAsia="ru-RU"/>
              </w:rPr>
              <w:softHyphen/>
              <w:t>ции) делятся на 3 группы: </w:t>
            </w:r>
            <w:proofErr w:type="spellStart"/>
            <w:r w:rsidRPr="0041498C">
              <w:rPr>
                <w:rFonts w:ascii="Times New Roman" w:eastAsia="Times New Roman" w:hAnsi="Times New Roman" w:cs="Times New Roman"/>
                <w:i/>
                <w:iCs/>
                <w:sz w:val="28"/>
                <w:szCs w:val="28"/>
                <w:lang w:eastAsia="ru-RU"/>
              </w:rPr>
              <w:t>коротколатентные</w:t>
            </w:r>
            <w:proofErr w:type="spellEnd"/>
            <w:r w:rsidRPr="0041498C">
              <w:rPr>
                <w:rFonts w:ascii="Times New Roman" w:eastAsia="Times New Roman" w:hAnsi="Times New Roman" w:cs="Times New Roman"/>
                <w:i/>
                <w:iCs/>
                <w:sz w:val="28"/>
                <w:szCs w:val="28"/>
                <w:lang w:eastAsia="ru-RU"/>
              </w:rPr>
              <w:t xml:space="preserve"> сигналы </w:t>
            </w:r>
            <w:r w:rsidRPr="0041498C">
              <w:rPr>
                <w:rFonts w:ascii="Times New Roman" w:eastAsia="Times New Roman" w:hAnsi="Times New Roman" w:cs="Times New Roman"/>
                <w:sz w:val="28"/>
                <w:szCs w:val="28"/>
                <w:lang w:eastAsia="ru-RU"/>
              </w:rPr>
              <w:t xml:space="preserve">(до 12 </w:t>
            </w:r>
            <w:proofErr w:type="spellStart"/>
            <w:r w:rsidRPr="0041498C">
              <w:rPr>
                <w:rFonts w:ascii="Times New Roman" w:eastAsia="Times New Roman" w:hAnsi="Times New Roman" w:cs="Times New Roman"/>
                <w:sz w:val="28"/>
                <w:szCs w:val="28"/>
                <w:lang w:eastAsia="ru-RU"/>
              </w:rPr>
              <w:t>мсек</w:t>
            </w:r>
            <w:proofErr w:type="spellEnd"/>
            <w:r w:rsidRPr="0041498C">
              <w:rPr>
                <w:rFonts w:ascii="Times New Roman" w:eastAsia="Times New Roman" w:hAnsi="Times New Roman" w:cs="Times New Roman"/>
                <w:sz w:val="28"/>
                <w:szCs w:val="28"/>
                <w:lang w:eastAsia="ru-RU"/>
              </w:rPr>
              <w:t>) отражают воз</w:t>
            </w:r>
            <w:r w:rsidR="000856FA">
              <w:rPr>
                <w:rFonts w:ascii="Times New Roman" w:eastAsia="Times New Roman" w:hAnsi="Times New Roman" w:cs="Times New Roman"/>
                <w:sz w:val="28"/>
                <w:szCs w:val="28"/>
                <w:lang w:eastAsia="ru-RU"/>
              </w:rPr>
              <w:t>буждение улитки и слухового нер</w:t>
            </w:r>
            <w:r w:rsidRPr="0041498C">
              <w:rPr>
                <w:rFonts w:ascii="Times New Roman" w:eastAsia="Times New Roman" w:hAnsi="Times New Roman" w:cs="Times New Roman"/>
                <w:sz w:val="28"/>
                <w:szCs w:val="28"/>
                <w:lang w:eastAsia="ru-RU"/>
              </w:rPr>
              <w:t>ва, </w:t>
            </w:r>
            <w:proofErr w:type="spellStart"/>
            <w:r w:rsidRPr="0041498C">
              <w:rPr>
                <w:rFonts w:ascii="Times New Roman" w:eastAsia="Times New Roman" w:hAnsi="Times New Roman" w:cs="Times New Roman"/>
                <w:i/>
                <w:iCs/>
                <w:sz w:val="28"/>
                <w:szCs w:val="28"/>
                <w:lang w:eastAsia="ru-RU"/>
              </w:rPr>
              <w:t>среднелатентные</w:t>
            </w:r>
            <w:proofErr w:type="spellEnd"/>
            <w:r w:rsidRPr="0041498C">
              <w:rPr>
                <w:rFonts w:ascii="Times New Roman" w:eastAsia="Times New Roman" w:hAnsi="Times New Roman" w:cs="Times New Roman"/>
                <w:i/>
                <w:iCs/>
                <w:sz w:val="28"/>
                <w:szCs w:val="28"/>
                <w:lang w:eastAsia="ru-RU"/>
              </w:rPr>
              <w:t> </w:t>
            </w:r>
            <w:r w:rsidRPr="0041498C">
              <w:rPr>
                <w:rFonts w:ascii="Times New Roman" w:eastAsia="Times New Roman" w:hAnsi="Times New Roman" w:cs="Times New Roman"/>
                <w:sz w:val="28"/>
                <w:szCs w:val="28"/>
                <w:lang w:eastAsia="ru-RU"/>
              </w:rPr>
              <w:t xml:space="preserve">(12-50 </w:t>
            </w:r>
            <w:proofErr w:type="spellStart"/>
            <w:r w:rsidRPr="0041498C">
              <w:rPr>
                <w:rFonts w:ascii="Times New Roman" w:eastAsia="Times New Roman" w:hAnsi="Times New Roman" w:cs="Times New Roman"/>
                <w:sz w:val="28"/>
                <w:szCs w:val="28"/>
                <w:lang w:eastAsia="ru-RU"/>
              </w:rPr>
              <w:t>мсек</w:t>
            </w:r>
            <w:proofErr w:type="spellEnd"/>
            <w:r w:rsidRPr="0041498C">
              <w:rPr>
                <w:rFonts w:ascii="Times New Roman" w:eastAsia="Times New Roman" w:hAnsi="Times New Roman" w:cs="Times New Roman"/>
                <w:sz w:val="28"/>
                <w:szCs w:val="28"/>
                <w:lang w:eastAsia="ru-RU"/>
              </w:rPr>
              <w:t>) </w:t>
            </w:r>
            <w:r w:rsidRPr="0041498C">
              <w:rPr>
                <w:rFonts w:ascii="Times New Roman" w:eastAsia="Times New Roman" w:hAnsi="Times New Roman" w:cs="Times New Roman"/>
                <w:i/>
                <w:iCs/>
                <w:sz w:val="28"/>
                <w:szCs w:val="28"/>
                <w:lang w:eastAsia="ru-RU"/>
              </w:rPr>
              <w:t xml:space="preserve">и </w:t>
            </w:r>
            <w:proofErr w:type="spellStart"/>
            <w:r w:rsidRPr="0041498C">
              <w:rPr>
                <w:rFonts w:ascii="Times New Roman" w:eastAsia="Times New Roman" w:hAnsi="Times New Roman" w:cs="Times New Roman"/>
                <w:i/>
                <w:iCs/>
                <w:sz w:val="28"/>
                <w:szCs w:val="28"/>
                <w:lang w:eastAsia="ru-RU"/>
              </w:rPr>
              <w:t>длиннолатентные</w:t>
            </w:r>
            <w:proofErr w:type="spellEnd"/>
            <w:r w:rsidRPr="0041498C">
              <w:rPr>
                <w:rFonts w:ascii="Times New Roman" w:eastAsia="Times New Roman" w:hAnsi="Times New Roman" w:cs="Times New Roman"/>
                <w:i/>
                <w:iCs/>
                <w:sz w:val="28"/>
                <w:szCs w:val="28"/>
                <w:lang w:eastAsia="ru-RU"/>
              </w:rPr>
              <w:t> </w:t>
            </w:r>
            <w:r w:rsidRPr="0041498C">
              <w:rPr>
                <w:rFonts w:ascii="Times New Roman" w:eastAsia="Times New Roman" w:hAnsi="Times New Roman" w:cs="Times New Roman"/>
                <w:sz w:val="28"/>
                <w:szCs w:val="28"/>
                <w:lang w:eastAsia="ru-RU"/>
              </w:rPr>
              <w:t xml:space="preserve">(50-300 </w:t>
            </w:r>
            <w:proofErr w:type="spellStart"/>
            <w:r w:rsidRPr="0041498C">
              <w:rPr>
                <w:rFonts w:ascii="Times New Roman" w:eastAsia="Times New Roman" w:hAnsi="Times New Roman" w:cs="Times New Roman"/>
                <w:sz w:val="28"/>
                <w:szCs w:val="28"/>
                <w:lang w:eastAsia="ru-RU"/>
              </w:rPr>
              <w:t>мсек</w:t>
            </w:r>
            <w:proofErr w:type="spellEnd"/>
            <w:r w:rsidRPr="0041498C">
              <w:rPr>
                <w:rFonts w:ascii="Times New Roman" w:eastAsia="Times New Roman" w:hAnsi="Times New Roman" w:cs="Times New Roman"/>
                <w:sz w:val="28"/>
                <w:szCs w:val="28"/>
                <w:lang w:eastAsia="ru-RU"/>
              </w:rPr>
              <w:t>) отражают ответ различных участков коры головного мозга. Каждый пик потенциалов указывает на конкретные части слуховой системы или головного мозга.</w:t>
            </w:r>
          </w:p>
        </w:tc>
      </w:tr>
      <w:tr w:rsidR="0041498C" w:rsidRPr="0041498C" w:rsidTr="008733BB">
        <w:tc>
          <w:tcPr>
            <w:tcW w:w="9461" w:type="dxa"/>
            <w:gridSpan w:val="4"/>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lastRenderedPageBreak/>
              <w:t>Субъективные методы</w:t>
            </w:r>
          </w:p>
        </w:tc>
      </w:tr>
      <w:tr w:rsidR="0041498C" w:rsidRPr="0041498C" w:rsidTr="008733BB">
        <w:tc>
          <w:tcPr>
            <w:tcW w:w="672"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1</w:t>
            </w:r>
          </w:p>
        </w:tc>
        <w:tc>
          <w:tcPr>
            <w:tcW w:w="1843"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Обследование с помощью шепотной и разговорной речи</w:t>
            </w:r>
          </w:p>
        </w:tc>
        <w:tc>
          <w:tcPr>
            <w:tcW w:w="6946" w:type="dxa"/>
            <w:gridSpan w:val="2"/>
            <w:tcBorders>
              <w:top w:val="single" w:sz="6" w:space="0" w:color="000000"/>
              <w:left w:val="single" w:sz="6" w:space="0" w:color="000000"/>
              <w:bottom w:val="single" w:sz="6" w:space="0" w:color="000000"/>
              <w:right w:val="single" w:sz="6" w:space="0" w:color="000000"/>
            </w:tcBorders>
            <w:hideMark/>
          </w:tcPr>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Это самый простой</w:t>
            </w:r>
            <w:r w:rsidR="000856FA">
              <w:rPr>
                <w:rFonts w:ascii="Times New Roman" w:eastAsia="Times New Roman" w:hAnsi="Times New Roman" w:cs="Times New Roman"/>
                <w:sz w:val="28"/>
                <w:szCs w:val="28"/>
                <w:lang w:eastAsia="ru-RU"/>
              </w:rPr>
              <w:t xml:space="preserve"> метод. При обследовании необхо</w:t>
            </w:r>
            <w:r w:rsidRPr="0041498C">
              <w:rPr>
                <w:rFonts w:ascii="Times New Roman" w:eastAsia="Times New Roman" w:hAnsi="Times New Roman" w:cs="Times New Roman"/>
                <w:sz w:val="28"/>
                <w:szCs w:val="28"/>
                <w:lang w:eastAsia="ru-RU"/>
              </w:rPr>
              <w:t>димо предъявлять известные ребенку слова. </w:t>
            </w:r>
            <w:r w:rsidRPr="0041498C">
              <w:rPr>
                <w:rFonts w:ascii="Times New Roman" w:eastAsia="Times New Roman" w:hAnsi="Times New Roman" w:cs="Times New Roman"/>
                <w:i/>
                <w:iCs/>
                <w:sz w:val="28"/>
                <w:szCs w:val="28"/>
                <w:lang w:eastAsia="ru-RU"/>
              </w:rPr>
              <w:t xml:space="preserve">Если ребенок владеет только </w:t>
            </w:r>
            <w:proofErr w:type="spellStart"/>
            <w:r w:rsidRPr="0041498C">
              <w:rPr>
                <w:rFonts w:ascii="Times New Roman" w:eastAsia="Times New Roman" w:hAnsi="Times New Roman" w:cs="Times New Roman"/>
                <w:i/>
                <w:iCs/>
                <w:sz w:val="28"/>
                <w:szCs w:val="28"/>
                <w:lang w:eastAsia="ru-RU"/>
              </w:rPr>
              <w:t>лепетными</w:t>
            </w:r>
            <w:proofErr w:type="spellEnd"/>
            <w:r w:rsidRPr="0041498C">
              <w:rPr>
                <w:rFonts w:ascii="Times New Roman" w:eastAsia="Times New Roman" w:hAnsi="Times New Roman" w:cs="Times New Roman"/>
                <w:i/>
                <w:iCs/>
                <w:sz w:val="28"/>
                <w:szCs w:val="28"/>
                <w:lang w:eastAsia="ru-RU"/>
              </w:rPr>
              <w:t xml:space="preserve"> словами («</w:t>
            </w:r>
            <w:proofErr w:type="gramStart"/>
            <w:r w:rsidRPr="0041498C">
              <w:rPr>
                <w:rFonts w:ascii="Times New Roman" w:eastAsia="Times New Roman" w:hAnsi="Times New Roman" w:cs="Times New Roman"/>
                <w:i/>
                <w:iCs/>
                <w:sz w:val="28"/>
                <w:szCs w:val="28"/>
                <w:lang w:eastAsia="ru-RU"/>
              </w:rPr>
              <w:t>мяу</w:t>
            </w:r>
            <w:proofErr w:type="gramEnd"/>
            <w:r w:rsidRPr="0041498C">
              <w:rPr>
                <w:rFonts w:ascii="Times New Roman" w:eastAsia="Times New Roman" w:hAnsi="Times New Roman" w:cs="Times New Roman"/>
                <w:i/>
                <w:iCs/>
                <w:sz w:val="28"/>
                <w:szCs w:val="28"/>
                <w:lang w:eastAsia="ru-RU"/>
              </w:rPr>
              <w:t>» - кошка, «ту</w:t>
            </w:r>
            <w:r w:rsidRPr="0041498C">
              <w:rPr>
                <w:rFonts w:ascii="Times New Roman" w:eastAsia="Times New Roman" w:hAnsi="Times New Roman" w:cs="Times New Roman"/>
                <w:i/>
                <w:iCs/>
                <w:sz w:val="28"/>
                <w:szCs w:val="28"/>
                <w:lang w:eastAsia="ru-RU"/>
              </w:rPr>
              <w:softHyphen/>
              <w:t>ту» - автомобиль и т. д.), то надо их использовать. Если ребенок не понимает слов, то выявляется способность вос</w:t>
            </w:r>
            <w:r w:rsidRPr="0041498C">
              <w:rPr>
                <w:rFonts w:ascii="Times New Roman" w:eastAsia="Times New Roman" w:hAnsi="Times New Roman" w:cs="Times New Roman"/>
                <w:i/>
                <w:iCs/>
                <w:sz w:val="28"/>
                <w:szCs w:val="28"/>
                <w:lang w:eastAsia="ru-RU"/>
              </w:rPr>
              <w:softHyphen/>
              <w:t xml:space="preserve">принимать гласные и согласные, такие как низкочастотные о, у, л, м, н, </w:t>
            </w:r>
            <w:proofErr w:type="gramStart"/>
            <w:r w:rsidRPr="0041498C">
              <w:rPr>
                <w:rFonts w:ascii="Times New Roman" w:eastAsia="Times New Roman" w:hAnsi="Times New Roman" w:cs="Times New Roman"/>
                <w:i/>
                <w:iCs/>
                <w:sz w:val="28"/>
                <w:szCs w:val="28"/>
                <w:lang w:eastAsia="ru-RU"/>
              </w:rPr>
              <w:t>р</w:t>
            </w:r>
            <w:proofErr w:type="gramEnd"/>
            <w:r w:rsidRPr="0041498C">
              <w:rPr>
                <w:rFonts w:ascii="Times New Roman" w:eastAsia="Times New Roman" w:hAnsi="Times New Roman" w:cs="Times New Roman"/>
                <w:i/>
                <w:iCs/>
                <w:sz w:val="28"/>
                <w:szCs w:val="28"/>
                <w:lang w:eastAsia="ru-RU"/>
              </w:rPr>
              <w:t>, б, т, к, в, п или высокочастотные - и, а, е, с, г, х, шипящие. При этом большинство гласных и высокочас</w:t>
            </w:r>
            <w:r w:rsidRPr="0041498C">
              <w:rPr>
                <w:rFonts w:ascii="Times New Roman" w:eastAsia="Times New Roman" w:hAnsi="Times New Roman" w:cs="Times New Roman"/>
                <w:i/>
                <w:iCs/>
                <w:sz w:val="28"/>
                <w:szCs w:val="28"/>
                <w:lang w:eastAsia="ru-RU"/>
              </w:rPr>
              <w:softHyphen/>
              <w:t>тотные согласные слышатся лучше и воспринимаются на более далеких расстояниях, чем низкочастотные согласные. Обследование необходимо проводить эмоционально, вы</w:t>
            </w:r>
            <w:r w:rsidRPr="0041498C">
              <w:rPr>
                <w:rFonts w:ascii="Times New Roman" w:eastAsia="Times New Roman" w:hAnsi="Times New Roman" w:cs="Times New Roman"/>
                <w:i/>
                <w:iCs/>
                <w:sz w:val="28"/>
                <w:szCs w:val="28"/>
                <w:lang w:eastAsia="ru-RU"/>
              </w:rPr>
              <w:softHyphen/>
              <w:t xml:space="preserve">ражая удовлетворение или удивление при правильном </w:t>
            </w:r>
            <w:proofErr w:type="gramStart"/>
            <w:r w:rsidRPr="0041498C">
              <w:rPr>
                <w:rFonts w:ascii="Times New Roman" w:eastAsia="Times New Roman" w:hAnsi="Times New Roman" w:cs="Times New Roman"/>
                <w:i/>
                <w:iCs/>
                <w:sz w:val="28"/>
                <w:szCs w:val="28"/>
                <w:lang w:eastAsia="ru-RU"/>
              </w:rPr>
              <w:t>восприятии</w:t>
            </w:r>
            <w:proofErr w:type="gramEnd"/>
            <w:r w:rsidRPr="0041498C">
              <w:rPr>
                <w:rFonts w:ascii="Times New Roman" w:eastAsia="Times New Roman" w:hAnsi="Times New Roman" w:cs="Times New Roman"/>
                <w:i/>
                <w:iCs/>
                <w:sz w:val="28"/>
                <w:szCs w:val="28"/>
                <w:lang w:eastAsia="ru-RU"/>
              </w:rPr>
              <w:t xml:space="preserve"> слова. Активизирует занятия показ карти</w:t>
            </w:r>
            <w:r w:rsidRPr="0041498C">
              <w:rPr>
                <w:rFonts w:ascii="Times New Roman" w:eastAsia="Times New Roman" w:hAnsi="Times New Roman" w:cs="Times New Roman"/>
                <w:i/>
                <w:iCs/>
                <w:sz w:val="28"/>
                <w:szCs w:val="28"/>
                <w:lang w:eastAsia="ru-RU"/>
              </w:rPr>
              <w:softHyphen/>
              <w:t>нок, соответствующих словам, использование игровых мо</w:t>
            </w:r>
            <w:r w:rsidRPr="0041498C">
              <w:rPr>
                <w:rFonts w:ascii="Times New Roman" w:eastAsia="Times New Roman" w:hAnsi="Times New Roman" w:cs="Times New Roman"/>
                <w:i/>
                <w:iCs/>
                <w:sz w:val="28"/>
                <w:szCs w:val="28"/>
                <w:lang w:eastAsia="ru-RU"/>
              </w:rPr>
              <w:softHyphen/>
              <w:t>ментов.</w:t>
            </w:r>
          </w:p>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Слова произносятся по</w:t>
            </w:r>
            <w:r w:rsidR="000856FA">
              <w:rPr>
                <w:rFonts w:ascii="Times New Roman" w:eastAsia="Times New Roman" w:hAnsi="Times New Roman" w:cs="Times New Roman"/>
                <w:sz w:val="28"/>
                <w:szCs w:val="28"/>
                <w:lang w:eastAsia="ru-RU"/>
              </w:rPr>
              <w:t>сле спокойного вдоха, на резерв</w:t>
            </w:r>
            <w:r w:rsidRPr="0041498C">
              <w:rPr>
                <w:rFonts w:ascii="Times New Roman" w:eastAsia="Times New Roman" w:hAnsi="Times New Roman" w:cs="Times New Roman"/>
                <w:sz w:val="28"/>
                <w:szCs w:val="28"/>
                <w:lang w:eastAsia="ru-RU"/>
              </w:rPr>
              <w:t xml:space="preserve">ном </w:t>
            </w:r>
            <w:proofErr w:type="gramStart"/>
            <w:r w:rsidRPr="0041498C">
              <w:rPr>
                <w:rFonts w:ascii="Times New Roman" w:eastAsia="Times New Roman" w:hAnsi="Times New Roman" w:cs="Times New Roman"/>
                <w:sz w:val="28"/>
                <w:szCs w:val="28"/>
                <w:lang w:eastAsia="ru-RU"/>
              </w:rPr>
              <w:t>воздухе</w:t>
            </w:r>
            <w:proofErr w:type="gramEnd"/>
            <w:r w:rsidRPr="0041498C">
              <w:rPr>
                <w:rFonts w:ascii="Times New Roman" w:eastAsia="Times New Roman" w:hAnsi="Times New Roman" w:cs="Times New Roman"/>
                <w:sz w:val="28"/>
                <w:szCs w:val="28"/>
                <w:lang w:eastAsia="ru-RU"/>
              </w:rPr>
              <w:t xml:space="preserve"> легких, в этом случае легко уравнять гром</w:t>
            </w:r>
            <w:r w:rsidRPr="0041498C">
              <w:rPr>
                <w:rFonts w:ascii="Times New Roman" w:eastAsia="Times New Roman" w:hAnsi="Times New Roman" w:cs="Times New Roman"/>
                <w:sz w:val="28"/>
                <w:szCs w:val="28"/>
                <w:lang w:eastAsia="ru-RU"/>
              </w:rPr>
              <w:softHyphen/>
              <w:t>кость и скорость их произнесения у разных людей. Речевой материал необходимо предъявлять непосредственно у уха и затем увеличивать расстояние.</w:t>
            </w:r>
          </w:p>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 xml:space="preserve">Шепотная речь при нормальном </w:t>
            </w:r>
            <w:proofErr w:type="gramStart"/>
            <w:r w:rsidRPr="0041498C">
              <w:rPr>
                <w:rFonts w:ascii="Times New Roman" w:eastAsia="Times New Roman" w:hAnsi="Times New Roman" w:cs="Times New Roman"/>
                <w:sz w:val="28"/>
                <w:szCs w:val="28"/>
                <w:lang w:eastAsia="ru-RU"/>
              </w:rPr>
              <w:t>слухе</w:t>
            </w:r>
            <w:proofErr w:type="gramEnd"/>
            <w:r w:rsidRPr="0041498C">
              <w:rPr>
                <w:rFonts w:ascii="Times New Roman" w:eastAsia="Times New Roman" w:hAnsi="Times New Roman" w:cs="Times New Roman"/>
                <w:sz w:val="28"/>
                <w:szCs w:val="28"/>
                <w:lang w:eastAsia="ru-RU"/>
              </w:rPr>
              <w:t xml:space="preserve"> воспринимается с 5-10 м для низкочастотных звуков и с 15-20 м </w:t>
            </w:r>
            <w:r w:rsidRPr="0041498C">
              <w:rPr>
                <w:rFonts w:ascii="Times New Roman" w:eastAsia="Times New Roman" w:hAnsi="Times New Roman" w:cs="Times New Roman"/>
                <w:i/>
                <w:iCs/>
                <w:sz w:val="28"/>
                <w:szCs w:val="28"/>
                <w:lang w:eastAsia="ru-RU"/>
              </w:rPr>
              <w:t>-</w:t>
            </w:r>
            <w:r w:rsidRPr="0041498C">
              <w:rPr>
                <w:rFonts w:ascii="Times New Roman" w:eastAsia="Times New Roman" w:hAnsi="Times New Roman" w:cs="Times New Roman"/>
                <w:sz w:val="28"/>
                <w:szCs w:val="28"/>
                <w:lang w:eastAsia="ru-RU"/>
              </w:rPr>
              <w:t> для высокочастотных.</w:t>
            </w:r>
          </w:p>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proofErr w:type="gramStart"/>
            <w:r w:rsidRPr="0041498C">
              <w:rPr>
                <w:rFonts w:ascii="Times New Roman" w:eastAsia="Times New Roman" w:hAnsi="Times New Roman" w:cs="Times New Roman"/>
                <w:i/>
                <w:iCs/>
                <w:sz w:val="28"/>
                <w:szCs w:val="28"/>
                <w:lang w:eastAsia="ru-RU"/>
              </w:rPr>
              <w:t>Для детей старше 5 лет целесообразно использовать спе</w:t>
            </w:r>
            <w:r w:rsidRPr="0041498C">
              <w:rPr>
                <w:rFonts w:ascii="Times New Roman" w:eastAsia="Times New Roman" w:hAnsi="Times New Roman" w:cs="Times New Roman"/>
                <w:i/>
                <w:iCs/>
                <w:sz w:val="28"/>
                <w:szCs w:val="28"/>
                <w:lang w:eastAsia="ru-RU"/>
              </w:rPr>
              <w:softHyphen/>
              <w:t>циальные таблицы, соответствующие возрасту, а также ис</w:t>
            </w:r>
            <w:r w:rsidRPr="0041498C">
              <w:rPr>
                <w:rFonts w:ascii="Times New Roman" w:eastAsia="Times New Roman" w:hAnsi="Times New Roman" w:cs="Times New Roman"/>
                <w:i/>
                <w:iCs/>
                <w:sz w:val="28"/>
                <w:szCs w:val="28"/>
                <w:lang w:eastAsia="ru-RU"/>
              </w:rPr>
              <w:softHyphen/>
              <w:t xml:space="preserve">следовать «фонематический слух», т. е. </w:t>
            </w:r>
            <w:r w:rsidRPr="0041498C">
              <w:rPr>
                <w:rFonts w:ascii="Times New Roman" w:eastAsia="Times New Roman" w:hAnsi="Times New Roman" w:cs="Times New Roman"/>
                <w:i/>
                <w:iCs/>
                <w:sz w:val="28"/>
                <w:szCs w:val="28"/>
                <w:lang w:eastAsia="ru-RU"/>
              </w:rPr>
              <w:lastRenderedPageBreak/>
              <w:t>возможность разли</w:t>
            </w:r>
            <w:r w:rsidRPr="0041498C">
              <w:rPr>
                <w:rFonts w:ascii="Times New Roman" w:eastAsia="Times New Roman" w:hAnsi="Times New Roman" w:cs="Times New Roman"/>
                <w:i/>
                <w:iCs/>
                <w:sz w:val="28"/>
                <w:szCs w:val="28"/>
                <w:lang w:eastAsia="ru-RU"/>
              </w:rPr>
              <w:softHyphen/>
              <w:t>чать слова, отличающиеся только одной буквой (фонемой) (Миша - Маша, бочка - почка, дочка - точка).</w:t>
            </w:r>
            <w:proofErr w:type="gramEnd"/>
            <w:r w:rsidRPr="0041498C">
              <w:rPr>
                <w:rFonts w:ascii="Times New Roman" w:eastAsia="Times New Roman" w:hAnsi="Times New Roman" w:cs="Times New Roman"/>
                <w:i/>
                <w:iCs/>
                <w:sz w:val="28"/>
                <w:szCs w:val="28"/>
                <w:lang w:eastAsia="ru-RU"/>
              </w:rPr>
              <w:t> Изучение слуха с помощью шепотной и разговорной речи дает оценочное представление о слухе, более детально слу</w:t>
            </w:r>
            <w:r w:rsidRPr="0041498C">
              <w:rPr>
                <w:rFonts w:ascii="Times New Roman" w:eastAsia="Times New Roman" w:hAnsi="Times New Roman" w:cs="Times New Roman"/>
                <w:i/>
                <w:iCs/>
                <w:sz w:val="28"/>
                <w:szCs w:val="28"/>
                <w:lang w:eastAsia="ru-RU"/>
              </w:rPr>
              <w:softHyphen/>
              <w:t>ховая функция анализируется последующими методами.</w:t>
            </w:r>
          </w:p>
        </w:tc>
      </w:tr>
      <w:tr w:rsidR="0041498C" w:rsidRPr="0041498C" w:rsidTr="008733BB">
        <w:tc>
          <w:tcPr>
            <w:tcW w:w="672"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lastRenderedPageBreak/>
              <w:t>2</w:t>
            </w:r>
          </w:p>
        </w:tc>
        <w:tc>
          <w:tcPr>
            <w:tcW w:w="1843"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Пороговая тональная аудиометрия</w:t>
            </w:r>
          </w:p>
        </w:tc>
        <w:tc>
          <w:tcPr>
            <w:tcW w:w="6946" w:type="dxa"/>
            <w:gridSpan w:val="2"/>
            <w:tcBorders>
              <w:top w:val="single" w:sz="6" w:space="0" w:color="000000"/>
              <w:left w:val="single" w:sz="6" w:space="0" w:color="000000"/>
              <w:bottom w:val="single" w:sz="6" w:space="0" w:color="000000"/>
              <w:right w:val="single" w:sz="6" w:space="0" w:color="000000"/>
            </w:tcBorders>
            <w:hideMark/>
          </w:tcPr>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 xml:space="preserve">В настоящее время это один из основных методов исследования слуха, при </w:t>
            </w:r>
            <w:proofErr w:type="gramStart"/>
            <w:r w:rsidRPr="0041498C">
              <w:rPr>
                <w:rFonts w:ascii="Times New Roman" w:eastAsia="Times New Roman" w:hAnsi="Times New Roman" w:cs="Times New Roman"/>
                <w:sz w:val="28"/>
                <w:szCs w:val="28"/>
                <w:lang w:eastAsia="ru-RU"/>
              </w:rPr>
              <w:t>котором</w:t>
            </w:r>
            <w:proofErr w:type="gramEnd"/>
            <w:r w:rsidRPr="0041498C">
              <w:rPr>
                <w:rFonts w:ascii="Times New Roman" w:eastAsia="Times New Roman" w:hAnsi="Times New Roman" w:cs="Times New Roman"/>
                <w:sz w:val="28"/>
                <w:szCs w:val="28"/>
                <w:lang w:eastAsia="ru-RU"/>
              </w:rPr>
              <w:t xml:space="preserve"> используется специальная электроакустиче</w:t>
            </w:r>
            <w:r w:rsidRPr="0041498C">
              <w:rPr>
                <w:rFonts w:ascii="Times New Roman" w:eastAsia="Times New Roman" w:hAnsi="Times New Roman" w:cs="Times New Roman"/>
                <w:sz w:val="28"/>
                <w:szCs w:val="28"/>
                <w:vertAlign w:val="superscript"/>
                <w:lang w:eastAsia="ru-RU"/>
              </w:rPr>
              <w:softHyphen/>
            </w:r>
            <w:r w:rsidRPr="0041498C">
              <w:rPr>
                <w:rFonts w:ascii="Times New Roman" w:eastAsia="Times New Roman" w:hAnsi="Times New Roman" w:cs="Times New Roman"/>
                <w:sz w:val="28"/>
                <w:szCs w:val="28"/>
                <w:lang w:eastAsia="ru-RU"/>
              </w:rPr>
              <w:t>ская аппаратура - аудиометры. Пороговая аудиометрия за</w:t>
            </w:r>
            <w:r w:rsidRPr="0041498C">
              <w:rPr>
                <w:rFonts w:ascii="Times New Roman" w:eastAsia="Times New Roman" w:hAnsi="Times New Roman" w:cs="Times New Roman"/>
                <w:sz w:val="28"/>
                <w:szCs w:val="28"/>
                <w:lang w:eastAsia="ru-RU"/>
              </w:rPr>
              <w:softHyphen/>
              <w:t>ключается в определении на разных частотах наименьшей интенсивности звукового сигнала, при которой возникает ощущение звука.</w:t>
            </w:r>
          </w:p>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Обследование необходимо проводить в звукоизолирован</w:t>
            </w:r>
            <w:r w:rsidRPr="0041498C">
              <w:rPr>
                <w:rFonts w:ascii="Times New Roman" w:eastAsia="Times New Roman" w:hAnsi="Times New Roman" w:cs="Times New Roman"/>
                <w:i/>
                <w:iCs/>
                <w:sz w:val="28"/>
                <w:szCs w:val="28"/>
                <w:lang w:eastAsia="ru-RU"/>
              </w:rPr>
              <w:softHyphen/>
              <w:t>ном помещении, интенсивность окружающего шума не должна превышать 20 дБ. На каждой частоте вначале подается громкий сигнал, чтобы испытуемый имел представление, какой звук он должен услышать. Затем сила звука уменьшается до не</w:t>
            </w:r>
            <w:r w:rsidRPr="0041498C">
              <w:rPr>
                <w:rFonts w:ascii="Times New Roman" w:eastAsia="Times New Roman" w:hAnsi="Times New Roman" w:cs="Times New Roman"/>
                <w:i/>
                <w:iCs/>
                <w:sz w:val="28"/>
                <w:szCs w:val="28"/>
                <w:lang w:eastAsia="ru-RU"/>
              </w:rPr>
              <w:softHyphen/>
              <w:t>слышимого, после чего плавно увеличивается до появления ощущения звука. Далее интенсивность звука уменьшается на 10 дБ и вновь дискретно повышается с остановкой на 10 с</w:t>
            </w:r>
            <w:r w:rsidR="000856FA">
              <w:rPr>
                <w:rFonts w:ascii="Times New Roman" w:eastAsia="Times New Roman" w:hAnsi="Times New Roman" w:cs="Times New Roman"/>
                <w:i/>
                <w:iCs/>
                <w:sz w:val="28"/>
                <w:szCs w:val="28"/>
                <w:lang w:eastAsia="ru-RU"/>
              </w:rPr>
              <w:t>.</w:t>
            </w:r>
            <w:r w:rsidRPr="0041498C">
              <w:rPr>
                <w:rFonts w:ascii="Times New Roman" w:eastAsia="Times New Roman" w:hAnsi="Times New Roman" w:cs="Times New Roman"/>
                <w:i/>
                <w:iCs/>
                <w:sz w:val="28"/>
                <w:szCs w:val="28"/>
                <w:lang w:eastAsia="ru-RU"/>
              </w:rPr>
              <w:t xml:space="preserve"> через каждые 5 дБ до возникновения ощущения звука. Значения пороговой интенсивности тона для каждой из исследуемых частот откладываются на аудиограмме. Вре</w:t>
            </w:r>
            <w:r w:rsidRPr="0041498C">
              <w:rPr>
                <w:rFonts w:ascii="Times New Roman" w:eastAsia="Times New Roman" w:hAnsi="Times New Roman" w:cs="Times New Roman"/>
                <w:i/>
                <w:iCs/>
                <w:sz w:val="28"/>
                <w:szCs w:val="28"/>
                <w:lang w:eastAsia="ru-RU"/>
              </w:rPr>
              <w:softHyphen/>
              <w:t xml:space="preserve">мя аудиометрического </w:t>
            </w:r>
            <w:r w:rsidR="000856FA" w:rsidRPr="0041498C">
              <w:rPr>
                <w:rFonts w:ascii="Times New Roman" w:eastAsia="Times New Roman" w:hAnsi="Times New Roman" w:cs="Times New Roman"/>
                <w:i/>
                <w:iCs/>
                <w:sz w:val="28"/>
                <w:szCs w:val="28"/>
                <w:lang w:eastAsia="ru-RU"/>
              </w:rPr>
              <w:t>обследования</w:t>
            </w:r>
            <w:r w:rsidRPr="0041498C">
              <w:rPr>
                <w:rFonts w:ascii="Times New Roman" w:eastAsia="Times New Roman" w:hAnsi="Times New Roman" w:cs="Times New Roman"/>
                <w:i/>
                <w:iCs/>
                <w:sz w:val="28"/>
                <w:szCs w:val="28"/>
                <w:lang w:eastAsia="ru-RU"/>
              </w:rPr>
              <w:t xml:space="preserve"> не должно превышать 60 мин во избежание утомления и ослабления внимания.</w:t>
            </w:r>
          </w:p>
        </w:tc>
      </w:tr>
      <w:tr w:rsidR="0041498C" w:rsidRPr="0041498C" w:rsidTr="008733BB">
        <w:tc>
          <w:tcPr>
            <w:tcW w:w="672"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3</w:t>
            </w:r>
          </w:p>
        </w:tc>
        <w:tc>
          <w:tcPr>
            <w:tcW w:w="1843"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Пороговая тональная аудиометрия по воздушному каналу</w:t>
            </w:r>
          </w:p>
        </w:tc>
        <w:tc>
          <w:tcPr>
            <w:tcW w:w="6946" w:type="dxa"/>
            <w:gridSpan w:val="2"/>
            <w:tcBorders>
              <w:top w:val="single" w:sz="6" w:space="0" w:color="000000"/>
              <w:left w:val="single" w:sz="6" w:space="0" w:color="000000"/>
              <w:bottom w:val="single" w:sz="6" w:space="0" w:color="000000"/>
              <w:right w:val="single" w:sz="6" w:space="0" w:color="000000"/>
            </w:tcBorders>
            <w:hideMark/>
          </w:tcPr>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Звук подается на ухо через наушники. Исследова</w:t>
            </w:r>
            <w:r w:rsidRPr="0041498C">
              <w:rPr>
                <w:rFonts w:ascii="Times New Roman" w:eastAsia="Times New Roman" w:hAnsi="Times New Roman" w:cs="Times New Roman"/>
                <w:sz w:val="28"/>
                <w:szCs w:val="28"/>
                <w:lang w:eastAsia="ru-RU"/>
              </w:rPr>
              <w:softHyphen/>
              <w:t>ние начинается с тона 100</w:t>
            </w:r>
            <w:r w:rsidR="000856FA">
              <w:rPr>
                <w:rFonts w:ascii="Times New Roman" w:eastAsia="Times New Roman" w:hAnsi="Times New Roman" w:cs="Times New Roman"/>
                <w:sz w:val="28"/>
                <w:szCs w:val="28"/>
                <w:lang w:eastAsia="ru-RU"/>
              </w:rPr>
              <w:t>0 Гц, который является резонанс</w:t>
            </w:r>
            <w:r w:rsidRPr="0041498C">
              <w:rPr>
                <w:rFonts w:ascii="Times New Roman" w:eastAsia="Times New Roman" w:hAnsi="Times New Roman" w:cs="Times New Roman"/>
                <w:sz w:val="28"/>
                <w:szCs w:val="28"/>
                <w:lang w:eastAsia="ru-RU"/>
              </w:rPr>
              <w:t>ным тоном проводящей системы уха и поэтому комфортен для слуха. После этой частоты переходят к определению порогов по низким частотам - 500, 250, 125 Гц, как луч</w:t>
            </w:r>
            <w:r w:rsidRPr="0041498C">
              <w:rPr>
                <w:rFonts w:ascii="Times New Roman" w:eastAsia="Times New Roman" w:hAnsi="Times New Roman" w:cs="Times New Roman"/>
                <w:sz w:val="28"/>
                <w:szCs w:val="28"/>
                <w:lang w:eastAsia="ru-RU"/>
              </w:rPr>
              <w:softHyphen/>
              <w:t>ше сохранившимся, а затем по высоким - 2000, 4000, 8000 Гц. Исследование заканчивается на частоте 1000 Гц, чтобы подтвердить начальный результат.</w:t>
            </w:r>
          </w:p>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 xml:space="preserve">Результаты отмечаются на аудиограмме: по правому уху кружком (о) или красным цветом, по левому - крестиком (х), синим или зеленым цветом. Аудиограммы воздушного звукопроведения обозначают сплошной линией, костного звукопроведения - </w:t>
            </w:r>
            <w:r w:rsidRPr="0041498C">
              <w:rPr>
                <w:rFonts w:ascii="Times New Roman" w:eastAsia="Times New Roman" w:hAnsi="Times New Roman" w:cs="Times New Roman"/>
                <w:i/>
                <w:iCs/>
                <w:sz w:val="28"/>
                <w:szCs w:val="28"/>
                <w:lang w:eastAsia="ru-RU"/>
              </w:rPr>
              <w:lastRenderedPageBreak/>
              <w:t>пунктиром.</w:t>
            </w:r>
          </w:p>
        </w:tc>
      </w:tr>
      <w:tr w:rsidR="0041498C" w:rsidRPr="0041498C" w:rsidTr="008733BB">
        <w:tc>
          <w:tcPr>
            <w:tcW w:w="672" w:type="dxa"/>
            <w:tcBorders>
              <w:top w:val="single" w:sz="6" w:space="0" w:color="000000"/>
              <w:left w:val="single" w:sz="6" w:space="0" w:color="000000"/>
              <w:bottom w:val="single" w:sz="6" w:space="0" w:color="000000"/>
              <w:right w:val="single" w:sz="6" w:space="0" w:color="000000"/>
            </w:tcBorders>
            <w:hideMark/>
          </w:tcPr>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lastRenderedPageBreak/>
              <w:t>4</w:t>
            </w:r>
          </w:p>
        </w:tc>
        <w:tc>
          <w:tcPr>
            <w:tcW w:w="1843" w:type="dxa"/>
            <w:tcBorders>
              <w:top w:val="single" w:sz="6" w:space="0" w:color="000000"/>
              <w:left w:val="single" w:sz="6" w:space="0" w:color="000000"/>
              <w:bottom w:val="single" w:sz="6" w:space="0" w:color="000000"/>
              <w:right w:val="single" w:sz="6" w:space="0" w:color="000000"/>
            </w:tcBorders>
            <w:hideMark/>
          </w:tcPr>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Речевая</w:t>
            </w:r>
          </w:p>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i/>
                <w:iCs/>
                <w:sz w:val="28"/>
                <w:szCs w:val="28"/>
                <w:lang w:eastAsia="ru-RU"/>
              </w:rPr>
              <w:t>аудиометрия</w:t>
            </w:r>
          </w:p>
        </w:tc>
        <w:tc>
          <w:tcPr>
            <w:tcW w:w="6946" w:type="dxa"/>
            <w:gridSpan w:val="2"/>
            <w:tcBorders>
              <w:top w:val="single" w:sz="6" w:space="0" w:color="000000"/>
              <w:left w:val="single" w:sz="6" w:space="0" w:color="000000"/>
              <w:bottom w:val="single" w:sz="6" w:space="0" w:color="000000"/>
              <w:right w:val="single" w:sz="6" w:space="0" w:color="000000"/>
            </w:tcBorders>
            <w:hideMark/>
          </w:tcPr>
          <w:p w:rsidR="0041498C"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 xml:space="preserve">Применяется при </w:t>
            </w:r>
            <w:proofErr w:type="gramStart"/>
            <w:r w:rsidRPr="0041498C">
              <w:rPr>
                <w:rFonts w:ascii="Times New Roman" w:eastAsia="Times New Roman" w:hAnsi="Times New Roman" w:cs="Times New Roman"/>
                <w:sz w:val="28"/>
                <w:szCs w:val="28"/>
                <w:lang w:eastAsia="ru-RU"/>
              </w:rPr>
              <w:t>обследова</w:t>
            </w:r>
            <w:r w:rsidRPr="0041498C">
              <w:rPr>
                <w:rFonts w:ascii="Times New Roman" w:eastAsia="Times New Roman" w:hAnsi="Times New Roman" w:cs="Times New Roman"/>
                <w:sz w:val="28"/>
                <w:szCs w:val="28"/>
                <w:lang w:eastAsia="ru-RU"/>
              </w:rPr>
              <w:softHyphen/>
              <w:t>нии</w:t>
            </w:r>
            <w:proofErr w:type="gramEnd"/>
            <w:r w:rsidRPr="0041498C">
              <w:rPr>
                <w:rFonts w:ascii="Times New Roman" w:eastAsia="Times New Roman" w:hAnsi="Times New Roman" w:cs="Times New Roman"/>
                <w:sz w:val="28"/>
                <w:szCs w:val="28"/>
                <w:lang w:eastAsia="ru-RU"/>
              </w:rPr>
              <w:t xml:space="preserve"> людей, имеющих развитую речь. Цель речевой аудио</w:t>
            </w:r>
            <w:r w:rsidRPr="0041498C">
              <w:rPr>
                <w:rFonts w:ascii="Times New Roman" w:eastAsia="Times New Roman" w:hAnsi="Times New Roman" w:cs="Times New Roman"/>
                <w:sz w:val="28"/>
                <w:szCs w:val="28"/>
                <w:lang w:eastAsia="ru-RU"/>
              </w:rPr>
              <w:softHyphen/>
              <w:t>метрии - определение величины потери слуха на речь.</w:t>
            </w:r>
          </w:p>
          <w:p w:rsidR="00BA6B68" w:rsidRPr="0041498C" w:rsidRDefault="0041498C" w:rsidP="0041498C">
            <w:pPr>
              <w:spacing w:after="0" w:line="240" w:lineRule="auto"/>
              <w:jc w:val="both"/>
              <w:rPr>
                <w:rFonts w:ascii="Times New Roman" w:eastAsia="Times New Roman" w:hAnsi="Times New Roman" w:cs="Times New Roman"/>
                <w:sz w:val="28"/>
                <w:szCs w:val="28"/>
                <w:lang w:eastAsia="ru-RU"/>
              </w:rPr>
            </w:pPr>
            <w:r w:rsidRPr="0041498C">
              <w:rPr>
                <w:rFonts w:ascii="Times New Roman" w:eastAsia="Times New Roman" w:hAnsi="Times New Roman" w:cs="Times New Roman"/>
                <w:sz w:val="28"/>
                <w:szCs w:val="28"/>
                <w:lang w:eastAsia="ru-RU"/>
              </w:rPr>
              <w:t>Записанный на магнитофон набор слов подается испы</w:t>
            </w:r>
            <w:r w:rsidRPr="0041498C">
              <w:rPr>
                <w:rFonts w:ascii="Times New Roman" w:eastAsia="Times New Roman" w:hAnsi="Times New Roman" w:cs="Times New Roman"/>
                <w:sz w:val="28"/>
                <w:szCs w:val="28"/>
                <w:lang w:eastAsia="ru-RU"/>
              </w:rPr>
              <w:softHyphen/>
              <w:t>туемому через аудиометр. После каждого слова следует пау</w:t>
            </w:r>
            <w:r w:rsidRPr="0041498C">
              <w:rPr>
                <w:rFonts w:ascii="Times New Roman" w:eastAsia="Times New Roman" w:hAnsi="Times New Roman" w:cs="Times New Roman"/>
                <w:sz w:val="28"/>
                <w:szCs w:val="28"/>
                <w:lang w:eastAsia="ru-RU"/>
              </w:rPr>
              <w:softHyphen/>
              <w:t>за, в течение которой он должен ответить, что услышал. Экспериментатор считает число правильно воспроизведенных слов. Если их число оказывается недостаточным, громкость прибавляется на 5 дБ и обследование повторяется.</w:t>
            </w:r>
          </w:p>
        </w:tc>
      </w:tr>
    </w:tbl>
    <w:p w:rsidR="0026513D" w:rsidRDefault="0026513D" w:rsidP="00A63109">
      <w:pPr>
        <w:spacing w:after="0" w:line="240" w:lineRule="auto"/>
        <w:jc w:val="both"/>
        <w:rPr>
          <w:rFonts w:ascii="Times New Roman" w:eastAsia="Times New Roman" w:hAnsi="Times New Roman" w:cs="Times New Roman"/>
          <w:sz w:val="28"/>
          <w:szCs w:val="28"/>
          <w:lang w:eastAsia="ru-RU"/>
        </w:rPr>
      </w:pPr>
    </w:p>
    <w:p w:rsidR="008733BB" w:rsidRDefault="008733BB" w:rsidP="008733BB">
      <w:pPr>
        <w:spacing w:after="0" w:line="240" w:lineRule="auto"/>
        <w:jc w:val="center"/>
        <w:rPr>
          <w:rFonts w:ascii="Times New Roman" w:eastAsia="Times New Roman" w:hAnsi="Times New Roman" w:cs="Times New Roman"/>
          <w:sz w:val="28"/>
          <w:szCs w:val="28"/>
          <w:lang w:eastAsia="ru-RU"/>
        </w:rPr>
      </w:pPr>
    </w:p>
    <w:p w:rsidR="000856FA" w:rsidRDefault="00133AFF" w:rsidP="000856FA">
      <w:pPr>
        <w:spacing w:after="0" w:line="240" w:lineRule="auto"/>
        <w:jc w:val="both"/>
        <w:rPr>
          <w:rFonts w:ascii="Times New Roman" w:hAnsi="Times New Roman" w:cs="Times New Roman"/>
          <w:b/>
          <w:color w:val="000000"/>
          <w:sz w:val="28"/>
          <w:szCs w:val="28"/>
          <w:u w:val="single"/>
          <w:shd w:val="clear" w:color="auto" w:fill="F5F5F7"/>
        </w:rPr>
      </w:pPr>
      <w:r w:rsidRPr="000856FA">
        <w:rPr>
          <w:rFonts w:ascii="Times New Roman" w:eastAsia="Times New Roman" w:hAnsi="Times New Roman" w:cs="Times New Roman"/>
          <w:sz w:val="28"/>
          <w:szCs w:val="28"/>
          <w:lang w:eastAsia="ru-RU"/>
        </w:rPr>
        <w:t>Компенсацию</w:t>
      </w:r>
      <w:r w:rsidR="000856FA" w:rsidRPr="000856FA">
        <w:rPr>
          <w:rFonts w:ascii="Times New Roman" w:eastAsia="Times New Roman" w:hAnsi="Times New Roman" w:cs="Times New Roman"/>
          <w:sz w:val="28"/>
          <w:szCs w:val="28"/>
          <w:lang w:eastAsia="ru-RU"/>
        </w:rPr>
        <w:t xml:space="preserve"> </w:t>
      </w:r>
      <w:r w:rsidRPr="000856FA">
        <w:rPr>
          <w:rFonts w:ascii="Times New Roman" w:eastAsia="Times New Roman" w:hAnsi="Times New Roman" w:cs="Times New Roman"/>
          <w:sz w:val="28"/>
          <w:szCs w:val="28"/>
          <w:lang w:eastAsia="ru-RU"/>
        </w:rPr>
        <w:t xml:space="preserve">утраченной или нарушенной слуховой функции </w:t>
      </w:r>
      <w:r w:rsidR="000856FA" w:rsidRPr="000856FA">
        <w:rPr>
          <w:rFonts w:ascii="Times New Roman" w:eastAsia="Times New Roman" w:hAnsi="Times New Roman" w:cs="Times New Roman"/>
          <w:sz w:val="28"/>
          <w:szCs w:val="28"/>
          <w:lang w:eastAsia="ru-RU"/>
        </w:rPr>
        <w:t>м</w:t>
      </w:r>
      <w:r w:rsidRPr="000856FA">
        <w:rPr>
          <w:rFonts w:ascii="Times New Roman" w:eastAsia="Times New Roman" w:hAnsi="Times New Roman" w:cs="Times New Roman"/>
          <w:sz w:val="28"/>
          <w:szCs w:val="28"/>
          <w:lang w:eastAsia="ru-RU"/>
        </w:rPr>
        <w:t>ожно достигнуть путем правильного подбора слухового аппарата или при помощи хирургического вмешательства</w:t>
      </w:r>
      <w:r w:rsidR="000856FA" w:rsidRPr="000856FA">
        <w:rPr>
          <w:rFonts w:ascii="Times New Roman" w:eastAsia="Times New Roman" w:hAnsi="Times New Roman" w:cs="Times New Roman"/>
          <w:sz w:val="28"/>
          <w:szCs w:val="28"/>
          <w:lang w:eastAsia="ru-RU"/>
        </w:rPr>
        <w:t>.</w:t>
      </w:r>
      <w:r w:rsidR="00E53A7D" w:rsidRPr="000856FA">
        <w:rPr>
          <w:rFonts w:ascii="Times New Roman" w:eastAsia="Times New Roman" w:hAnsi="Times New Roman" w:cs="Times New Roman"/>
          <w:sz w:val="28"/>
          <w:szCs w:val="28"/>
          <w:lang w:eastAsia="ru-RU"/>
        </w:rPr>
        <w:br/>
      </w:r>
    </w:p>
    <w:p w:rsidR="001774A1" w:rsidRDefault="001774A1" w:rsidP="000856FA">
      <w:pPr>
        <w:widowControl w:val="0"/>
        <w:shd w:val="clear" w:color="auto" w:fill="FFFFFF" w:themeFill="background1"/>
        <w:spacing w:after="0" w:line="240" w:lineRule="auto"/>
        <w:jc w:val="both"/>
        <w:rPr>
          <w:rFonts w:ascii="Times New Roman" w:hAnsi="Times New Roman" w:cs="Times New Roman"/>
          <w:b/>
          <w:color w:val="000000"/>
          <w:sz w:val="28"/>
          <w:szCs w:val="28"/>
          <w:u w:val="single" w:color="FFFFFF" w:themeColor="background1"/>
          <w:shd w:val="clear" w:color="auto" w:fill="FFFFFF" w:themeFill="background1"/>
        </w:rPr>
      </w:pPr>
      <w:r w:rsidRPr="001774A1">
        <w:rPr>
          <w:rFonts w:ascii="Times New Roman" w:hAnsi="Times New Roman" w:cs="Times New Roman"/>
          <w:b/>
          <w:color w:val="000000"/>
          <w:sz w:val="28"/>
          <w:szCs w:val="28"/>
          <w:u w:val="single" w:color="FFFFFF" w:themeColor="background1"/>
          <w:shd w:val="clear" w:color="auto" w:fill="FFFFFF" w:themeFill="background1"/>
        </w:rPr>
        <w:t>Что такое слуховой аппарат</w:t>
      </w:r>
      <w:r>
        <w:rPr>
          <w:rFonts w:ascii="Times New Roman" w:hAnsi="Times New Roman" w:cs="Times New Roman"/>
          <w:b/>
          <w:color w:val="000000"/>
          <w:sz w:val="28"/>
          <w:szCs w:val="28"/>
          <w:u w:val="single" w:color="FFFFFF" w:themeColor="background1"/>
          <w:shd w:val="clear" w:color="auto" w:fill="FFFFFF" w:themeFill="background1"/>
        </w:rPr>
        <w:t>.</w:t>
      </w:r>
    </w:p>
    <w:p w:rsidR="000856FA" w:rsidRPr="000856FA" w:rsidRDefault="000856FA" w:rsidP="000856FA">
      <w:pPr>
        <w:widowControl w:val="0"/>
        <w:shd w:val="clear" w:color="auto" w:fill="FFFFFF" w:themeFill="background1"/>
        <w:spacing w:after="0" w:line="240" w:lineRule="auto"/>
        <w:jc w:val="both"/>
        <w:rPr>
          <w:rFonts w:ascii="Times New Roman" w:hAnsi="Times New Roman" w:cs="Times New Roman"/>
          <w:color w:val="000000"/>
          <w:sz w:val="28"/>
          <w:szCs w:val="28"/>
          <w:shd w:val="clear" w:color="auto" w:fill="F5F5F7"/>
        </w:rPr>
      </w:pPr>
      <w:r w:rsidRPr="001774A1">
        <w:rPr>
          <w:rFonts w:ascii="Times New Roman" w:hAnsi="Times New Roman" w:cs="Times New Roman"/>
          <w:color w:val="000000"/>
          <w:sz w:val="28"/>
          <w:szCs w:val="28"/>
          <w:u w:color="FFFFFF" w:themeColor="background1"/>
          <w:shd w:val="clear" w:color="auto" w:fill="FFFFFF" w:themeFill="background1"/>
        </w:rPr>
        <w:t>Так называется устройство, основное назначение которого - усиление поступающих в человеческое ухо звуков. Бывает разных моделей и типов. Аппарат воспринимает звук, усиливает его, преобразует с учетом частотных и динамических требований. При первом обращении к специалисту задачей будет правильно подобрать тип устройства и определить, какое требуется в</w:t>
      </w:r>
      <w:r w:rsidRPr="000856FA">
        <w:rPr>
          <w:rFonts w:ascii="Times New Roman" w:hAnsi="Times New Roman" w:cs="Times New Roman"/>
          <w:color w:val="000000"/>
          <w:sz w:val="28"/>
          <w:szCs w:val="28"/>
          <w:u w:color="FFFFFF" w:themeColor="background1"/>
          <w:shd w:val="clear" w:color="auto" w:fill="F5F5F7"/>
        </w:rPr>
        <w:t xml:space="preserve"> </w:t>
      </w:r>
      <w:r w:rsidRPr="001774A1">
        <w:rPr>
          <w:rFonts w:ascii="Times New Roman" w:hAnsi="Times New Roman" w:cs="Times New Roman"/>
          <w:color w:val="000000"/>
          <w:sz w:val="28"/>
          <w:szCs w:val="28"/>
          <w:u w:color="FFFFFF" w:themeColor="background1"/>
          <w:shd w:val="clear" w:color="auto" w:fill="FFFFFF" w:themeFill="background1"/>
        </w:rPr>
        <w:t>конкретном случае</w:t>
      </w:r>
      <w:r w:rsidRPr="001774A1">
        <w:rPr>
          <w:rFonts w:ascii="Times New Roman" w:hAnsi="Times New Roman" w:cs="Times New Roman"/>
          <w:color w:val="000000"/>
          <w:sz w:val="28"/>
          <w:szCs w:val="28"/>
          <w:shd w:val="clear" w:color="auto" w:fill="FFFFFF" w:themeFill="background1"/>
        </w:rPr>
        <w:t>.</w:t>
      </w:r>
      <w:r w:rsidRPr="000856FA">
        <w:rPr>
          <w:rFonts w:ascii="Times New Roman" w:hAnsi="Times New Roman" w:cs="Times New Roman"/>
          <w:color w:val="000000"/>
          <w:sz w:val="28"/>
          <w:szCs w:val="28"/>
          <w:shd w:val="clear" w:color="auto" w:fill="F5F5F7"/>
        </w:rPr>
        <w:t xml:space="preserve"> </w:t>
      </w:r>
    </w:p>
    <w:p w:rsidR="000856FA" w:rsidRPr="000856FA" w:rsidRDefault="000856FA" w:rsidP="001774A1">
      <w:pPr>
        <w:shd w:val="clear" w:color="auto" w:fill="FFFFFF" w:themeFill="background1"/>
        <w:spacing w:after="0" w:line="240" w:lineRule="auto"/>
        <w:jc w:val="both"/>
        <w:rPr>
          <w:rFonts w:ascii="Times New Roman" w:hAnsi="Times New Roman" w:cs="Times New Roman"/>
          <w:color w:val="000000"/>
          <w:sz w:val="28"/>
          <w:szCs w:val="28"/>
          <w:shd w:val="clear" w:color="auto" w:fill="F5F5F7"/>
        </w:rPr>
      </w:pP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u w:val="single"/>
          <w:shd w:val="clear" w:color="auto" w:fill="FFFFFF" w:themeFill="background1"/>
        </w:rPr>
        <w:t>Принцип работы</w:t>
      </w:r>
      <w:r w:rsidRPr="001774A1">
        <w:rPr>
          <w:rFonts w:ascii="Times New Roman" w:hAnsi="Times New Roman" w:cs="Times New Roman"/>
          <w:color w:val="000000"/>
          <w:sz w:val="28"/>
          <w:szCs w:val="28"/>
          <w:shd w:val="clear" w:color="auto" w:fill="FFFFFF" w:themeFill="background1"/>
        </w:rPr>
        <w:t xml:space="preserve"> устройств одинаков для любых моделей. </w:t>
      </w:r>
      <w:r w:rsidRPr="001774A1">
        <w:rPr>
          <w:rFonts w:ascii="Times New Roman" w:hAnsi="Times New Roman" w:cs="Times New Roman"/>
          <w:i/>
          <w:color w:val="000000"/>
          <w:sz w:val="28"/>
          <w:szCs w:val="28"/>
          <w:u w:val="single"/>
          <w:shd w:val="clear" w:color="auto" w:fill="FFFFFF" w:themeFill="background1"/>
        </w:rPr>
        <w:t>Слуховой аппарат - это тип электронных устройств, которые содержат в себе микрофон, воспринимающий звуки, преобразующий их в электрический сигнал и отправляющий к усилителю</w:t>
      </w:r>
      <w:r w:rsidRPr="001774A1">
        <w:rPr>
          <w:rFonts w:ascii="Times New Roman" w:hAnsi="Times New Roman" w:cs="Times New Roman"/>
          <w:color w:val="000000"/>
          <w:sz w:val="28"/>
          <w:szCs w:val="28"/>
          <w:shd w:val="clear" w:color="auto" w:fill="FFFFFF" w:themeFill="background1"/>
        </w:rPr>
        <w:t>. После этого уже более мощный сигнал поступает в ресивер, источник звука, который издает его громко, точно и</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четко. Современные устройства состоят из</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большого количества компонентов, способные быть настроенными под нужды пользователя и</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имеющие разные режимы работы.</w:t>
      </w:r>
      <w:r w:rsidRPr="000856FA">
        <w:rPr>
          <w:rFonts w:ascii="Times New Roman" w:hAnsi="Times New Roman" w:cs="Times New Roman"/>
          <w:color w:val="000000"/>
          <w:sz w:val="28"/>
          <w:szCs w:val="28"/>
          <w:shd w:val="clear" w:color="auto" w:fill="F5F5F7"/>
        </w:rPr>
        <w:t xml:space="preserve"> </w:t>
      </w:r>
    </w:p>
    <w:p w:rsidR="004749B1" w:rsidRDefault="000856FA" w:rsidP="000856FA">
      <w:pPr>
        <w:spacing w:after="0" w:line="240" w:lineRule="auto"/>
        <w:jc w:val="both"/>
        <w:rPr>
          <w:rFonts w:ascii="Times New Roman" w:hAnsi="Times New Roman" w:cs="Times New Roman"/>
          <w:color w:val="000000"/>
          <w:sz w:val="28"/>
          <w:szCs w:val="28"/>
          <w:shd w:val="clear" w:color="auto" w:fill="FFFFFF" w:themeFill="background1"/>
        </w:rPr>
      </w:pPr>
      <w:r w:rsidRPr="004749B1">
        <w:rPr>
          <w:rFonts w:ascii="Times New Roman" w:hAnsi="Times New Roman" w:cs="Times New Roman"/>
          <w:b/>
          <w:color w:val="000000"/>
          <w:sz w:val="28"/>
          <w:szCs w:val="28"/>
          <w:shd w:val="clear" w:color="auto" w:fill="FFFFFF" w:themeFill="background1"/>
        </w:rPr>
        <w:t>Виды слуховых аппаратов</w:t>
      </w:r>
      <w:r w:rsidR="004749B1">
        <w:rPr>
          <w:rFonts w:ascii="Times New Roman" w:hAnsi="Times New Roman" w:cs="Times New Roman"/>
          <w:color w:val="000000"/>
          <w:sz w:val="28"/>
          <w:szCs w:val="28"/>
          <w:shd w:val="clear" w:color="auto" w:fill="FFFFFF" w:themeFill="background1"/>
        </w:rPr>
        <w:t>.</w:t>
      </w:r>
    </w:p>
    <w:p w:rsidR="000856FA" w:rsidRPr="000856FA" w:rsidRDefault="000856FA" w:rsidP="000856FA">
      <w:pPr>
        <w:spacing w:after="0" w:line="240" w:lineRule="auto"/>
        <w:jc w:val="both"/>
        <w:rPr>
          <w:rFonts w:ascii="Times New Roman" w:hAnsi="Times New Roman" w:cs="Times New Roman"/>
          <w:color w:val="000000"/>
          <w:sz w:val="28"/>
          <w:szCs w:val="28"/>
          <w:shd w:val="clear" w:color="auto" w:fill="F5F5F7"/>
        </w:rPr>
      </w:pPr>
      <w:r w:rsidRPr="001774A1">
        <w:rPr>
          <w:rFonts w:ascii="Times New Roman" w:hAnsi="Times New Roman" w:cs="Times New Roman"/>
          <w:color w:val="000000"/>
          <w:sz w:val="28"/>
          <w:szCs w:val="28"/>
          <w:shd w:val="clear" w:color="auto" w:fill="FFFFFF" w:themeFill="background1"/>
        </w:rPr>
        <w:t xml:space="preserve">Они различаются по тому, каким образом крепятся на ухе и как воспроизводят звук. </w:t>
      </w:r>
      <w:r w:rsidRPr="001774A1">
        <w:rPr>
          <w:rFonts w:ascii="Times New Roman" w:hAnsi="Times New Roman" w:cs="Times New Roman"/>
          <w:color w:val="000000"/>
          <w:sz w:val="28"/>
          <w:szCs w:val="28"/>
          <w:u w:val="single"/>
          <w:shd w:val="clear" w:color="auto" w:fill="FFFFFF" w:themeFill="background1"/>
        </w:rPr>
        <w:t>Бывают заушные модели и внутриушные</w:t>
      </w:r>
      <w:r w:rsidRPr="001774A1">
        <w:rPr>
          <w:rFonts w:ascii="Times New Roman" w:hAnsi="Times New Roman" w:cs="Times New Roman"/>
          <w:color w:val="000000"/>
          <w:sz w:val="28"/>
          <w:szCs w:val="28"/>
          <w:shd w:val="clear" w:color="auto" w:fill="FFFFFF" w:themeFill="background1"/>
        </w:rPr>
        <w:t xml:space="preserve">. Устройства могут обрабатывать сигнал цифровым или аналоговым способом. Аппараты, изготовленные по цифровым технологиям, представляют собой новейшее поколение. Они могут быть настроены при помощи компьютера. </w:t>
      </w:r>
      <w:r w:rsidRPr="001774A1">
        <w:rPr>
          <w:rFonts w:ascii="Times New Roman" w:hAnsi="Times New Roman" w:cs="Times New Roman"/>
          <w:color w:val="000000"/>
          <w:sz w:val="28"/>
          <w:szCs w:val="28"/>
          <w:u w:val="single"/>
          <w:shd w:val="clear" w:color="auto" w:fill="FFFFFF" w:themeFill="background1"/>
        </w:rPr>
        <w:t>Имеются различия и в способе воспроизведения звука. В некоторых из них используется костный тип проводимости</w:t>
      </w:r>
      <w:r w:rsidRPr="001774A1">
        <w:rPr>
          <w:rFonts w:ascii="Times New Roman" w:hAnsi="Times New Roman" w:cs="Times New Roman"/>
          <w:color w:val="000000"/>
          <w:sz w:val="28"/>
          <w:szCs w:val="28"/>
          <w:shd w:val="clear" w:color="auto" w:fill="FFFFFF" w:themeFill="background1"/>
        </w:rPr>
        <w:t xml:space="preserve">. Подходят в случае, если нарушение слуха носит кондуктивный характер. Аппараты воздушной проводимости уместны при любых степенях нарушения слуха. Звук в них издается посредством особого вкладыша. Самостоятельный выбор </w:t>
      </w:r>
      <w:r w:rsidRPr="001774A1">
        <w:rPr>
          <w:rFonts w:ascii="Times New Roman" w:hAnsi="Times New Roman" w:cs="Times New Roman"/>
          <w:color w:val="000000"/>
          <w:sz w:val="28"/>
          <w:szCs w:val="28"/>
          <w:shd w:val="clear" w:color="auto" w:fill="FFFFFF" w:themeFill="background1"/>
        </w:rPr>
        <w:lastRenderedPageBreak/>
        <w:t xml:space="preserve">устройства будет затруднителен. Лучше за помощью обратиться к сурдологу. </w:t>
      </w:r>
      <w:r w:rsidRPr="000856FA">
        <w:rPr>
          <w:rFonts w:ascii="Times New Roman" w:hAnsi="Times New Roman" w:cs="Times New Roman"/>
          <w:color w:val="000000"/>
          <w:sz w:val="28"/>
          <w:szCs w:val="28"/>
          <w:shd w:val="clear" w:color="auto" w:fill="FFFFFF" w:themeFill="background1"/>
        </w:rPr>
        <w:t>Часто используются внутриканальные устройства</w:t>
      </w:r>
      <w:r w:rsidRPr="001774A1">
        <w:rPr>
          <w:rFonts w:ascii="Times New Roman" w:hAnsi="Times New Roman" w:cs="Times New Roman"/>
          <w:color w:val="000000"/>
          <w:sz w:val="28"/>
          <w:szCs w:val="28"/>
          <w:shd w:val="clear" w:color="auto" w:fill="FFFFFF" w:themeFill="background1"/>
        </w:rPr>
        <w:t>, невидимые со стороны. С</w:t>
      </w:r>
      <w:r w:rsidRPr="000856FA">
        <w:rPr>
          <w:rFonts w:ascii="Times New Roman" w:hAnsi="Times New Roman" w:cs="Times New Roman"/>
          <w:color w:val="000000"/>
          <w:sz w:val="28"/>
          <w:szCs w:val="28"/>
          <w:shd w:val="clear" w:color="auto" w:fill="F5F5F7"/>
        </w:rPr>
        <w:t xml:space="preserve"> </w:t>
      </w:r>
      <w:r w:rsidRPr="000856FA">
        <w:rPr>
          <w:rFonts w:ascii="Times New Roman" w:hAnsi="Times New Roman" w:cs="Times New Roman"/>
          <w:color w:val="000000"/>
          <w:sz w:val="28"/>
          <w:szCs w:val="28"/>
          <w:shd w:val="clear" w:color="auto" w:fill="FFFFFF" w:themeFill="background1"/>
        </w:rPr>
        <w:t>целью сделать более разборчивой чужую речь некоторые из них имеют направленный микрофон и устроены так, чтобы</w:t>
      </w:r>
      <w:r w:rsidRPr="000856FA">
        <w:rPr>
          <w:rFonts w:ascii="Times New Roman" w:hAnsi="Times New Roman" w:cs="Times New Roman"/>
          <w:color w:val="000000"/>
          <w:sz w:val="28"/>
          <w:szCs w:val="28"/>
          <w:shd w:val="clear" w:color="auto" w:fill="F5F5F7"/>
        </w:rPr>
        <w:t xml:space="preserve"> воспринимать звуки, </w:t>
      </w:r>
      <w:r w:rsidRPr="000856FA">
        <w:rPr>
          <w:rFonts w:ascii="Times New Roman" w:hAnsi="Times New Roman" w:cs="Times New Roman"/>
          <w:color w:val="000000"/>
          <w:sz w:val="28"/>
          <w:szCs w:val="28"/>
          <w:shd w:val="clear" w:color="auto" w:fill="FFFFFF" w:themeFill="background1"/>
        </w:rPr>
        <w:t>исходящие от стоящего напротив человека</w:t>
      </w:r>
      <w:r w:rsidRPr="000856FA">
        <w:rPr>
          <w:rFonts w:ascii="Times New Roman" w:hAnsi="Times New Roman" w:cs="Times New Roman"/>
          <w:color w:val="000000"/>
          <w:sz w:val="28"/>
          <w:szCs w:val="28"/>
          <w:shd w:val="clear" w:color="auto" w:fill="F5F5F7"/>
        </w:rPr>
        <w:t xml:space="preserve">. </w:t>
      </w:r>
    </w:p>
    <w:p w:rsidR="001774A1" w:rsidRPr="001774A1" w:rsidRDefault="001774A1" w:rsidP="000856FA">
      <w:pPr>
        <w:spacing w:after="0" w:line="240" w:lineRule="auto"/>
        <w:jc w:val="both"/>
        <w:rPr>
          <w:rFonts w:ascii="Times New Roman" w:hAnsi="Times New Roman" w:cs="Times New Roman"/>
          <w:b/>
          <w:color w:val="000000"/>
          <w:sz w:val="28"/>
          <w:szCs w:val="28"/>
          <w:shd w:val="clear" w:color="auto" w:fill="FFFFFF" w:themeFill="background1"/>
        </w:rPr>
      </w:pPr>
      <w:r w:rsidRPr="001774A1">
        <w:rPr>
          <w:rFonts w:ascii="Times New Roman" w:hAnsi="Times New Roman" w:cs="Times New Roman"/>
          <w:b/>
          <w:color w:val="000000"/>
          <w:sz w:val="28"/>
          <w:szCs w:val="28"/>
          <w:shd w:val="clear" w:color="auto" w:fill="FFFFFF" w:themeFill="background1"/>
        </w:rPr>
        <w:t>Современные слуховые аппараты</w:t>
      </w:r>
    </w:p>
    <w:p w:rsidR="000856FA" w:rsidRPr="000856FA" w:rsidRDefault="000856FA" w:rsidP="001774A1">
      <w:pPr>
        <w:shd w:val="clear" w:color="auto" w:fill="FFFFFF" w:themeFill="background1"/>
        <w:spacing w:after="0" w:line="240" w:lineRule="auto"/>
        <w:jc w:val="both"/>
        <w:rPr>
          <w:rFonts w:ascii="Times New Roman" w:hAnsi="Times New Roman" w:cs="Times New Roman"/>
          <w:color w:val="000000"/>
          <w:sz w:val="28"/>
          <w:szCs w:val="28"/>
          <w:shd w:val="clear" w:color="auto" w:fill="F5F5F7"/>
        </w:rPr>
      </w:pPr>
      <w:r w:rsidRPr="001774A1">
        <w:rPr>
          <w:rFonts w:ascii="Times New Roman" w:hAnsi="Times New Roman" w:cs="Times New Roman"/>
          <w:color w:val="000000"/>
          <w:sz w:val="28"/>
          <w:szCs w:val="28"/>
          <w:shd w:val="clear" w:color="auto" w:fill="FFFFFF" w:themeFill="background1"/>
        </w:rPr>
        <w:t xml:space="preserve">Работники </w:t>
      </w:r>
      <w:proofErr w:type="spellStart"/>
      <w:r w:rsidRPr="001774A1">
        <w:rPr>
          <w:rFonts w:ascii="Times New Roman" w:hAnsi="Times New Roman" w:cs="Times New Roman"/>
          <w:color w:val="000000"/>
          <w:sz w:val="28"/>
          <w:szCs w:val="28"/>
          <w:shd w:val="clear" w:color="auto" w:fill="FFFFFF" w:themeFill="background1"/>
        </w:rPr>
        <w:t>медцентров</w:t>
      </w:r>
      <w:proofErr w:type="spellEnd"/>
      <w:r w:rsidRPr="001774A1">
        <w:rPr>
          <w:rFonts w:ascii="Times New Roman" w:hAnsi="Times New Roman" w:cs="Times New Roman"/>
          <w:color w:val="000000"/>
          <w:sz w:val="28"/>
          <w:szCs w:val="28"/>
          <w:shd w:val="clear" w:color="auto" w:fill="FFFFFF" w:themeFill="background1"/>
        </w:rPr>
        <w:t xml:space="preserve"> неустанно работают над совершенствованием</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устройств для улучшения слуха. Рынок постоянно пополняется новинками,</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которые отличаются мощностью и дизайном, цены</w:t>
      </w:r>
      <w:r w:rsidRPr="000856FA">
        <w:rPr>
          <w:rFonts w:ascii="Times New Roman" w:hAnsi="Times New Roman" w:cs="Times New Roman"/>
          <w:color w:val="000000"/>
          <w:sz w:val="28"/>
          <w:szCs w:val="28"/>
          <w:shd w:val="clear" w:color="auto" w:fill="F5F5F7"/>
        </w:rPr>
        <w:t xml:space="preserve"> на </w:t>
      </w:r>
      <w:r w:rsidRPr="001774A1">
        <w:rPr>
          <w:rFonts w:ascii="Times New Roman" w:hAnsi="Times New Roman" w:cs="Times New Roman"/>
          <w:color w:val="000000"/>
          <w:sz w:val="28"/>
          <w:szCs w:val="28"/>
          <w:shd w:val="clear" w:color="auto" w:fill="FFFFFF" w:themeFill="background1"/>
        </w:rPr>
        <w:t>слуховые аппараты</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 xml:space="preserve">тоже представлены разные. Самые </w:t>
      </w:r>
      <w:r w:rsidR="001774A1">
        <w:rPr>
          <w:rFonts w:ascii="Times New Roman" w:hAnsi="Times New Roman" w:cs="Times New Roman"/>
          <w:color w:val="000000"/>
          <w:sz w:val="28"/>
          <w:szCs w:val="28"/>
          <w:shd w:val="clear" w:color="auto" w:fill="FFFFFF" w:themeFill="background1"/>
        </w:rPr>
        <w:t xml:space="preserve">популярные из устройств: SA-950. </w:t>
      </w:r>
      <w:r w:rsidRPr="001774A1">
        <w:rPr>
          <w:rFonts w:ascii="Times New Roman" w:hAnsi="Times New Roman" w:cs="Times New Roman"/>
          <w:color w:val="000000"/>
          <w:sz w:val="28"/>
          <w:szCs w:val="28"/>
          <w:shd w:val="clear" w:color="auto" w:fill="FFFFFF" w:themeFill="background1"/>
        </w:rPr>
        <w:t xml:space="preserve">SA-950 является </w:t>
      </w:r>
      <w:proofErr w:type="spellStart"/>
      <w:r w:rsidRPr="001774A1">
        <w:rPr>
          <w:rFonts w:ascii="Times New Roman" w:hAnsi="Times New Roman" w:cs="Times New Roman"/>
          <w:color w:val="000000"/>
          <w:sz w:val="28"/>
          <w:szCs w:val="28"/>
          <w:shd w:val="clear" w:color="auto" w:fill="FFFFFF" w:themeFill="background1"/>
        </w:rPr>
        <w:t>внутриушным</w:t>
      </w:r>
      <w:proofErr w:type="spellEnd"/>
      <w:r w:rsidRPr="001774A1">
        <w:rPr>
          <w:rFonts w:ascii="Times New Roman" w:hAnsi="Times New Roman" w:cs="Times New Roman"/>
          <w:color w:val="000000"/>
          <w:sz w:val="28"/>
          <w:szCs w:val="28"/>
          <w:shd w:val="clear" w:color="auto" w:fill="FFFFFF" w:themeFill="background1"/>
        </w:rPr>
        <w:t xml:space="preserve"> аппаратом небольших габаритов. Устройство</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обладает всеми необходимыми функциями для компенсации потери слуха. В комплекте: сам аппарат, футляр, три ушных вкладыша, зарядный блок.</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 xml:space="preserve">Плюсы: Звук усиливается до 40 </w:t>
      </w:r>
      <w:proofErr w:type="spellStart"/>
      <w:r w:rsidRPr="001774A1">
        <w:rPr>
          <w:rFonts w:ascii="Times New Roman" w:hAnsi="Times New Roman" w:cs="Times New Roman"/>
          <w:color w:val="000000"/>
          <w:sz w:val="28"/>
          <w:szCs w:val="28"/>
          <w:shd w:val="clear" w:color="auto" w:fill="FFFFFF" w:themeFill="background1"/>
        </w:rPr>
        <w:t>Дб</w:t>
      </w:r>
      <w:proofErr w:type="spellEnd"/>
      <w:r w:rsidRPr="001774A1">
        <w:rPr>
          <w:rFonts w:ascii="Times New Roman" w:hAnsi="Times New Roman" w:cs="Times New Roman"/>
          <w:color w:val="000000"/>
          <w:sz w:val="28"/>
          <w:szCs w:val="28"/>
          <w:shd w:val="clear" w:color="auto" w:fill="FFFFFF" w:themeFill="background1"/>
        </w:rPr>
        <w:t>. Вес около 10 г. Автоматическое устранение шума. Долгое время работы аккумулятора. Минусы: Есть</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 xml:space="preserve">противопоказания. </w:t>
      </w:r>
      <w:proofErr w:type="spellStart"/>
      <w:r w:rsidRPr="001774A1">
        <w:rPr>
          <w:rFonts w:ascii="Times New Roman" w:hAnsi="Times New Roman" w:cs="Times New Roman"/>
          <w:color w:val="000000"/>
          <w:sz w:val="28"/>
          <w:szCs w:val="28"/>
          <w:shd w:val="clear" w:color="auto" w:fill="FFFFFF" w:themeFill="background1"/>
        </w:rPr>
        <w:t>Cyber</w:t>
      </w:r>
      <w:proofErr w:type="spellEnd"/>
      <w:r w:rsidRPr="001774A1">
        <w:rPr>
          <w:rFonts w:ascii="Times New Roman" w:hAnsi="Times New Roman" w:cs="Times New Roman"/>
          <w:color w:val="000000"/>
          <w:sz w:val="28"/>
          <w:szCs w:val="28"/>
          <w:shd w:val="clear" w:color="auto" w:fill="FFFFFF" w:themeFill="background1"/>
        </w:rPr>
        <w:t xml:space="preserve"> </w:t>
      </w:r>
      <w:proofErr w:type="spellStart"/>
      <w:r w:rsidRPr="001774A1">
        <w:rPr>
          <w:rFonts w:ascii="Times New Roman" w:hAnsi="Times New Roman" w:cs="Times New Roman"/>
          <w:color w:val="000000"/>
          <w:sz w:val="28"/>
          <w:szCs w:val="28"/>
          <w:shd w:val="clear" w:color="auto" w:fill="FFFFFF" w:themeFill="background1"/>
        </w:rPr>
        <w:t>Sonic</w:t>
      </w:r>
      <w:proofErr w:type="spellEnd"/>
      <w:r w:rsidR="001774A1">
        <w:rPr>
          <w:rFonts w:ascii="Times New Roman" w:hAnsi="Times New Roman" w:cs="Times New Roman"/>
          <w:color w:val="000000"/>
          <w:sz w:val="28"/>
          <w:szCs w:val="28"/>
          <w:shd w:val="clear" w:color="auto" w:fill="FFFFFF" w:themeFill="background1"/>
        </w:rPr>
        <w:t xml:space="preserve"> - п</w:t>
      </w:r>
      <w:r w:rsidRPr="001774A1">
        <w:rPr>
          <w:rFonts w:ascii="Times New Roman" w:hAnsi="Times New Roman" w:cs="Times New Roman"/>
          <w:color w:val="000000"/>
          <w:sz w:val="28"/>
          <w:szCs w:val="28"/>
          <w:shd w:val="clear" w:color="auto" w:fill="FFFFFF" w:themeFill="background1"/>
        </w:rPr>
        <w:t xml:space="preserve">ринадлежит к классу заушных и </w:t>
      </w:r>
      <w:proofErr w:type="gramStart"/>
      <w:r w:rsidRPr="001774A1">
        <w:rPr>
          <w:rFonts w:ascii="Times New Roman" w:hAnsi="Times New Roman" w:cs="Times New Roman"/>
          <w:color w:val="000000"/>
          <w:sz w:val="28"/>
          <w:szCs w:val="28"/>
          <w:shd w:val="clear" w:color="auto" w:fill="FFFFFF" w:themeFill="background1"/>
        </w:rPr>
        <w:t>пригоден</w:t>
      </w:r>
      <w:proofErr w:type="gramEnd"/>
      <w:r w:rsidRPr="001774A1">
        <w:rPr>
          <w:rFonts w:ascii="Times New Roman" w:hAnsi="Times New Roman" w:cs="Times New Roman"/>
          <w:color w:val="000000"/>
          <w:sz w:val="28"/>
          <w:szCs w:val="28"/>
          <w:shd w:val="clear" w:color="auto" w:fill="FFFFFF" w:themeFill="background1"/>
        </w:rPr>
        <w:t xml:space="preserve"> для людей с незначительной потерей слуха. Аналоговый прибор имеет изогнутую форму, благодаря чему фиксируется плотно на ухе.</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 xml:space="preserve">Подходит для людей </w:t>
      </w:r>
      <w:r w:rsidR="001774A1">
        <w:rPr>
          <w:rFonts w:ascii="Times New Roman" w:hAnsi="Times New Roman" w:cs="Times New Roman"/>
          <w:color w:val="000000"/>
          <w:sz w:val="28"/>
          <w:szCs w:val="28"/>
          <w:shd w:val="clear" w:color="auto" w:fill="FFFFFF" w:themeFill="background1"/>
        </w:rPr>
        <w:t>преклонного возраста. Плюсы: р</w:t>
      </w:r>
      <w:r w:rsidRPr="001774A1">
        <w:rPr>
          <w:rFonts w:ascii="Times New Roman" w:hAnsi="Times New Roman" w:cs="Times New Roman"/>
          <w:color w:val="000000"/>
          <w:sz w:val="28"/>
          <w:szCs w:val="28"/>
          <w:shd w:val="clear" w:color="auto" w:fill="FFFFFF" w:themeFill="background1"/>
        </w:rPr>
        <w:t xml:space="preserve">егулировка громкости. Звук высокого качества. </w:t>
      </w:r>
      <w:proofErr w:type="gramStart"/>
      <w:r w:rsidRPr="001774A1">
        <w:rPr>
          <w:rFonts w:ascii="Times New Roman" w:hAnsi="Times New Roman" w:cs="Times New Roman"/>
          <w:color w:val="000000"/>
          <w:sz w:val="28"/>
          <w:szCs w:val="28"/>
          <w:shd w:val="clear" w:color="auto" w:fill="FFFFFF" w:themeFill="background1"/>
        </w:rPr>
        <w:t>Прост</w:t>
      </w:r>
      <w:proofErr w:type="gramEnd"/>
      <w:r w:rsidRPr="001774A1">
        <w:rPr>
          <w:rFonts w:ascii="Times New Roman" w:hAnsi="Times New Roman" w:cs="Times New Roman"/>
          <w:color w:val="000000"/>
          <w:sz w:val="28"/>
          <w:szCs w:val="28"/>
          <w:shd w:val="clear" w:color="auto" w:fill="FFFFFF" w:themeFill="background1"/>
        </w:rPr>
        <w:t xml:space="preserve"> в обращении и управлении. Минусы: Нет разнообразия функций, которые имеются в цифровых устройствах. </w:t>
      </w:r>
      <w:proofErr w:type="spellStart"/>
      <w:r w:rsidRPr="001774A1">
        <w:rPr>
          <w:rFonts w:ascii="Times New Roman" w:hAnsi="Times New Roman" w:cs="Times New Roman"/>
          <w:color w:val="000000"/>
          <w:sz w:val="28"/>
          <w:szCs w:val="28"/>
          <w:shd w:val="clear" w:color="auto" w:fill="FFFFFF" w:themeFill="background1"/>
        </w:rPr>
        <w:t>Siemens</w:t>
      </w:r>
      <w:proofErr w:type="spellEnd"/>
      <w:r w:rsidRPr="001774A1">
        <w:rPr>
          <w:rFonts w:ascii="Times New Roman" w:hAnsi="Times New Roman" w:cs="Times New Roman"/>
          <w:color w:val="000000"/>
          <w:sz w:val="28"/>
          <w:szCs w:val="28"/>
          <w:shd w:val="clear" w:color="auto" w:fill="FFFFFF" w:themeFill="background1"/>
        </w:rPr>
        <w:t xml:space="preserve"> </w:t>
      </w:r>
      <w:proofErr w:type="spellStart"/>
      <w:r w:rsidRPr="001774A1">
        <w:rPr>
          <w:rFonts w:ascii="Times New Roman" w:hAnsi="Times New Roman" w:cs="Times New Roman"/>
          <w:color w:val="000000"/>
          <w:sz w:val="28"/>
          <w:szCs w:val="28"/>
          <w:shd w:val="clear" w:color="auto" w:fill="FFFFFF" w:themeFill="background1"/>
        </w:rPr>
        <w:t>Motion</w:t>
      </w:r>
      <w:proofErr w:type="spellEnd"/>
      <w:r w:rsidRPr="001774A1">
        <w:rPr>
          <w:rFonts w:ascii="Times New Roman" w:hAnsi="Times New Roman" w:cs="Times New Roman"/>
          <w:color w:val="000000"/>
          <w:sz w:val="28"/>
          <w:szCs w:val="28"/>
          <w:shd w:val="clear" w:color="auto" w:fill="FFFFFF" w:themeFill="background1"/>
        </w:rPr>
        <w:t xml:space="preserve"> 101 </w:t>
      </w:r>
      <w:proofErr w:type="spellStart"/>
      <w:r w:rsidRPr="001774A1">
        <w:rPr>
          <w:rFonts w:ascii="Times New Roman" w:hAnsi="Times New Roman" w:cs="Times New Roman"/>
          <w:color w:val="000000"/>
          <w:sz w:val="28"/>
          <w:szCs w:val="28"/>
          <w:shd w:val="clear" w:color="auto" w:fill="FFFFFF" w:themeFill="background1"/>
        </w:rPr>
        <w:t>sx</w:t>
      </w:r>
      <w:proofErr w:type="spellEnd"/>
      <w:r w:rsidRPr="001774A1">
        <w:rPr>
          <w:rFonts w:ascii="Times New Roman" w:hAnsi="Times New Roman" w:cs="Times New Roman"/>
          <w:color w:val="000000"/>
          <w:sz w:val="28"/>
          <w:szCs w:val="28"/>
          <w:shd w:val="clear" w:color="auto" w:fill="FFFFFF" w:themeFill="background1"/>
        </w:rPr>
        <w:t xml:space="preserve">. Устройство относится к категории </w:t>
      </w:r>
      <w:proofErr w:type="gramStart"/>
      <w:r w:rsidRPr="001774A1">
        <w:rPr>
          <w:rFonts w:ascii="Times New Roman" w:hAnsi="Times New Roman" w:cs="Times New Roman"/>
          <w:color w:val="000000"/>
          <w:sz w:val="28"/>
          <w:szCs w:val="28"/>
          <w:shd w:val="clear" w:color="auto" w:fill="FFFFFF" w:themeFill="background1"/>
        </w:rPr>
        <w:t>заушных</w:t>
      </w:r>
      <w:proofErr w:type="gramEnd"/>
      <w:r w:rsidRPr="001774A1">
        <w:rPr>
          <w:rFonts w:ascii="Times New Roman" w:hAnsi="Times New Roman" w:cs="Times New Roman"/>
          <w:color w:val="000000"/>
          <w:sz w:val="28"/>
          <w:szCs w:val="28"/>
          <w:shd w:val="clear" w:color="auto" w:fill="FFFFFF" w:themeFill="background1"/>
        </w:rPr>
        <w:t xml:space="preserve">. Производитель: компания </w:t>
      </w:r>
      <w:proofErr w:type="spellStart"/>
      <w:r w:rsidRPr="001774A1">
        <w:rPr>
          <w:rFonts w:ascii="Times New Roman" w:hAnsi="Times New Roman" w:cs="Times New Roman"/>
          <w:color w:val="000000"/>
          <w:sz w:val="28"/>
          <w:szCs w:val="28"/>
          <w:shd w:val="clear" w:color="auto" w:fill="FFFFFF" w:themeFill="background1"/>
        </w:rPr>
        <w:t>Siemens</w:t>
      </w:r>
      <w:proofErr w:type="spellEnd"/>
      <w:r w:rsidRPr="001774A1">
        <w:rPr>
          <w:rFonts w:ascii="Times New Roman" w:hAnsi="Times New Roman" w:cs="Times New Roman"/>
          <w:color w:val="000000"/>
          <w:sz w:val="28"/>
          <w:szCs w:val="28"/>
          <w:shd w:val="clear" w:color="auto" w:fill="FFFFFF" w:themeFill="background1"/>
        </w:rPr>
        <w:t xml:space="preserve">. Аппарат автоматизированный, что избавит пользователя от необходимости настраивать какие-либо функции. Плюсы: Фокусировка на </w:t>
      </w:r>
      <w:proofErr w:type="gramStart"/>
      <w:r w:rsidRPr="001774A1">
        <w:rPr>
          <w:rFonts w:ascii="Times New Roman" w:hAnsi="Times New Roman" w:cs="Times New Roman"/>
          <w:color w:val="000000"/>
          <w:sz w:val="28"/>
          <w:szCs w:val="28"/>
          <w:shd w:val="clear" w:color="auto" w:fill="FFFFFF" w:themeFill="background1"/>
        </w:rPr>
        <w:t>голосе</w:t>
      </w:r>
      <w:proofErr w:type="gramEnd"/>
      <w:r w:rsidRPr="001774A1">
        <w:rPr>
          <w:rFonts w:ascii="Times New Roman" w:hAnsi="Times New Roman" w:cs="Times New Roman"/>
          <w:color w:val="000000"/>
          <w:sz w:val="28"/>
          <w:szCs w:val="28"/>
          <w:shd w:val="clear" w:color="auto" w:fill="FFFFFF" w:themeFill="background1"/>
        </w:rPr>
        <w:t xml:space="preserve">, автоматическая. </w:t>
      </w:r>
      <w:proofErr w:type="spellStart"/>
      <w:r w:rsidRPr="001774A1">
        <w:rPr>
          <w:rFonts w:ascii="Times New Roman" w:hAnsi="Times New Roman" w:cs="Times New Roman"/>
          <w:color w:val="000000"/>
          <w:sz w:val="28"/>
          <w:szCs w:val="28"/>
          <w:shd w:val="clear" w:color="auto" w:fill="FFFFFF" w:themeFill="background1"/>
        </w:rPr>
        <w:t>SoundSmoothing</w:t>
      </w:r>
      <w:proofErr w:type="spellEnd"/>
      <w:r w:rsidRPr="001774A1">
        <w:rPr>
          <w:rFonts w:ascii="Times New Roman" w:hAnsi="Times New Roman" w:cs="Times New Roman"/>
          <w:color w:val="000000"/>
          <w:sz w:val="28"/>
          <w:szCs w:val="28"/>
          <w:shd w:val="clear" w:color="auto" w:fill="FFFFFF" w:themeFill="background1"/>
        </w:rPr>
        <w:t xml:space="preserve">, функция подавления резких звуков. Нет свиста. Подавление ветра и шума. Минусы: Нет расширенного восприятия высоких частот. Не запоминает акустическую обстановку. </w:t>
      </w:r>
      <w:proofErr w:type="spellStart"/>
      <w:r w:rsidRPr="001774A1">
        <w:rPr>
          <w:rFonts w:ascii="Times New Roman" w:hAnsi="Times New Roman" w:cs="Times New Roman"/>
          <w:color w:val="000000"/>
          <w:sz w:val="28"/>
          <w:szCs w:val="28"/>
          <w:shd w:val="clear" w:color="auto" w:fill="FFFFFF" w:themeFill="background1"/>
        </w:rPr>
        <w:t>Phonak</w:t>
      </w:r>
      <w:proofErr w:type="spellEnd"/>
      <w:r w:rsidRPr="001774A1">
        <w:rPr>
          <w:rFonts w:ascii="Times New Roman" w:hAnsi="Times New Roman" w:cs="Times New Roman"/>
          <w:color w:val="000000"/>
          <w:sz w:val="28"/>
          <w:szCs w:val="28"/>
          <w:shd w:val="clear" w:color="auto" w:fill="FFFFFF" w:themeFill="background1"/>
        </w:rPr>
        <w:t xml:space="preserve"> </w:t>
      </w:r>
      <w:proofErr w:type="spellStart"/>
      <w:r w:rsidRPr="001774A1">
        <w:rPr>
          <w:rFonts w:ascii="Times New Roman" w:hAnsi="Times New Roman" w:cs="Times New Roman"/>
          <w:color w:val="000000"/>
          <w:sz w:val="28"/>
          <w:szCs w:val="28"/>
          <w:shd w:val="clear" w:color="auto" w:fill="FFFFFF" w:themeFill="background1"/>
        </w:rPr>
        <w:t>Virto</w:t>
      </w:r>
      <w:proofErr w:type="spellEnd"/>
      <w:r w:rsidRPr="001774A1">
        <w:rPr>
          <w:rFonts w:ascii="Times New Roman" w:hAnsi="Times New Roman" w:cs="Times New Roman"/>
          <w:color w:val="000000"/>
          <w:sz w:val="28"/>
          <w:szCs w:val="28"/>
          <w:shd w:val="clear" w:color="auto" w:fill="FFFFFF" w:themeFill="background1"/>
        </w:rPr>
        <w:t xml:space="preserve"> Q90 13 </w:t>
      </w:r>
      <w:r w:rsidR="001774A1">
        <w:rPr>
          <w:rFonts w:ascii="Times New Roman" w:hAnsi="Times New Roman" w:cs="Times New Roman"/>
          <w:color w:val="000000"/>
          <w:sz w:val="28"/>
          <w:szCs w:val="28"/>
          <w:shd w:val="clear" w:color="auto" w:fill="FFFFFF" w:themeFill="background1"/>
        </w:rPr>
        <w:t>- а</w:t>
      </w:r>
      <w:r w:rsidRPr="001774A1">
        <w:rPr>
          <w:rFonts w:ascii="Times New Roman" w:hAnsi="Times New Roman" w:cs="Times New Roman"/>
          <w:color w:val="000000"/>
          <w:sz w:val="28"/>
          <w:szCs w:val="28"/>
          <w:shd w:val="clear" w:color="auto" w:fill="FFFFFF" w:themeFill="background1"/>
        </w:rPr>
        <w:t xml:space="preserve">ппарат </w:t>
      </w:r>
      <w:proofErr w:type="spellStart"/>
      <w:r w:rsidRPr="001774A1">
        <w:rPr>
          <w:rFonts w:ascii="Times New Roman" w:hAnsi="Times New Roman" w:cs="Times New Roman"/>
          <w:color w:val="000000"/>
          <w:sz w:val="28"/>
          <w:szCs w:val="28"/>
          <w:shd w:val="clear" w:color="auto" w:fill="FFFFFF" w:themeFill="background1"/>
        </w:rPr>
        <w:t>внутриушной</w:t>
      </w:r>
      <w:proofErr w:type="spellEnd"/>
      <w:r w:rsidRPr="001774A1">
        <w:rPr>
          <w:rFonts w:ascii="Times New Roman" w:hAnsi="Times New Roman" w:cs="Times New Roman"/>
          <w:color w:val="000000"/>
          <w:sz w:val="28"/>
          <w:szCs w:val="28"/>
          <w:shd w:val="clear" w:color="auto" w:fill="FFFFFF" w:themeFill="background1"/>
        </w:rPr>
        <w:t xml:space="preserve">, премиум-класса. Производитель: швейцарская компания </w:t>
      </w:r>
      <w:proofErr w:type="spellStart"/>
      <w:r w:rsidRPr="001774A1">
        <w:rPr>
          <w:rFonts w:ascii="Times New Roman" w:hAnsi="Times New Roman" w:cs="Times New Roman"/>
          <w:color w:val="000000"/>
          <w:sz w:val="28"/>
          <w:szCs w:val="28"/>
          <w:shd w:val="clear" w:color="auto" w:fill="FFFFFF" w:themeFill="background1"/>
        </w:rPr>
        <w:t>Phonak</w:t>
      </w:r>
      <w:proofErr w:type="spellEnd"/>
      <w:r w:rsidRPr="001774A1">
        <w:rPr>
          <w:rFonts w:ascii="Times New Roman" w:hAnsi="Times New Roman" w:cs="Times New Roman"/>
          <w:color w:val="000000"/>
          <w:sz w:val="28"/>
          <w:szCs w:val="28"/>
          <w:shd w:val="clear" w:color="auto" w:fill="FFFFFF" w:themeFill="background1"/>
        </w:rPr>
        <w:t xml:space="preserve">. Устройство использует беспроводные технологии, производит усиление до 70 дБ. Мощный цифровой аппарат имеет двадцать каналов для обработки звука. </w:t>
      </w:r>
      <w:proofErr w:type="gramStart"/>
      <w:r w:rsidRPr="001774A1">
        <w:rPr>
          <w:rFonts w:ascii="Times New Roman" w:hAnsi="Times New Roman" w:cs="Times New Roman"/>
          <w:color w:val="000000"/>
          <w:sz w:val="28"/>
          <w:szCs w:val="28"/>
          <w:shd w:val="clear" w:color="auto" w:fill="FFFFFF" w:themeFill="background1"/>
        </w:rPr>
        <w:t>Способен</w:t>
      </w:r>
      <w:proofErr w:type="gramEnd"/>
      <w:r w:rsidRPr="001774A1">
        <w:rPr>
          <w:rFonts w:ascii="Times New Roman" w:hAnsi="Times New Roman" w:cs="Times New Roman"/>
          <w:color w:val="000000"/>
          <w:sz w:val="28"/>
          <w:szCs w:val="28"/>
          <w:shd w:val="clear" w:color="auto" w:fill="FFFFFF" w:themeFill="background1"/>
        </w:rPr>
        <w:t xml:space="preserve"> выделять нужные звуки. Плюсы: Устранение шума и обратной связи. </w:t>
      </w:r>
      <w:proofErr w:type="gramStart"/>
      <w:r w:rsidRPr="001774A1">
        <w:rPr>
          <w:rFonts w:ascii="Times New Roman" w:hAnsi="Times New Roman" w:cs="Times New Roman"/>
          <w:color w:val="000000"/>
          <w:sz w:val="28"/>
          <w:szCs w:val="28"/>
          <w:shd w:val="clear" w:color="auto" w:fill="FFFFFF" w:themeFill="background1"/>
        </w:rPr>
        <w:t>Беспроводной</w:t>
      </w:r>
      <w:proofErr w:type="gramEnd"/>
      <w:r w:rsidRPr="001774A1">
        <w:rPr>
          <w:rFonts w:ascii="Times New Roman" w:hAnsi="Times New Roman" w:cs="Times New Roman"/>
          <w:color w:val="000000"/>
          <w:sz w:val="28"/>
          <w:szCs w:val="28"/>
          <w:shd w:val="clear" w:color="auto" w:fill="FFFFFF" w:themeFill="background1"/>
        </w:rPr>
        <w:t xml:space="preserve"> тип</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 xml:space="preserve">работы. Улавливает речь на ветру. Бинауральная </w:t>
      </w:r>
      <w:proofErr w:type="spellStart"/>
      <w:r w:rsidRPr="001774A1">
        <w:rPr>
          <w:rFonts w:ascii="Times New Roman" w:hAnsi="Times New Roman" w:cs="Times New Roman"/>
          <w:color w:val="000000"/>
          <w:sz w:val="28"/>
          <w:szCs w:val="28"/>
          <w:shd w:val="clear" w:color="auto" w:fill="FFFFFF" w:themeFill="background1"/>
        </w:rPr>
        <w:t>узколучевая</w:t>
      </w:r>
      <w:proofErr w:type="spellEnd"/>
      <w:r w:rsidRPr="001774A1">
        <w:rPr>
          <w:rFonts w:ascii="Times New Roman" w:hAnsi="Times New Roman" w:cs="Times New Roman"/>
          <w:color w:val="000000"/>
          <w:sz w:val="28"/>
          <w:szCs w:val="28"/>
          <w:shd w:val="clear" w:color="auto" w:fill="FFFFFF" w:themeFill="background1"/>
        </w:rPr>
        <w:t xml:space="preserve"> система, имеющая собственный алгоритм обработки звуковой среды (</w:t>
      </w:r>
      <w:proofErr w:type="spellStart"/>
      <w:r w:rsidRPr="001774A1">
        <w:rPr>
          <w:rFonts w:ascii="Times New Roman" w:hAnsi="Times New Roman" w:cs="Times New Roman"/>
          <w:color w:val="000000"/>
          <w:sz w:val="28"/>
          <w:szCs w:val="28"/>
          <w:shd w:val="clear" w:color="auto" w:fill="FFFFFF" w:themeFill="background1"/>
        </w:rPr>
        <w:t>auto</w:t>
      </w:r>
      <w:proofErr w:type="spellEnd"/>
      <w:r w:rsidRPr="001774A1">
        <w:rPr>
          <w:rFonts w:ascii="Times New Roman" w:hAnsi="Times New Roman" w:cs="Times New Roman"/>
          <w:color w:val="000000"/>
          <w:sz w:val="28"/>
          <w:szCs w:val="28"/>
          <w:shd w:val="clear" w:color="auto" w:fill="FFFFFF" w:themeFill="background1"/>
        </w:rPr>
        <w:t xml:space="preserve"> </w:t>
      </w:r>
      <w:proofErr w:type="spellStart"/>
      <w:r w:rsidRPr="001774A1">
        <w:rPr>
          <w:rFonts w:ascii="Times New Roman" w:hAnsi="Times New Roman" w:cs="Times New Roman"/>
          <w:color w:val="000000"/>
          <w:sz w:val="28"/>
          <w:szCs w:val="28"/>
          <w:shd w:val="clear" w:color="auto" w:fill="FFFFFF" w:themeFill="background1"/>
        </w:rPr>
        <w:t>StereoZoom</w:t>
      </w:r>
      <w:proofErr w:type="spellEnd"/>
      <w:r w:rsidRPr="001774A1">
        <w:rPr>
          <w:rFonts w:ascii="Times New Roman" w:hAnsi="Times New Roman" w:cs="Times New Roman"/>
          <w:color w:val="000000"/>
          <w:sz w:val="28"/>
          <w:szCs w:val="28"/>
          <w:shd w:val="clear" w:color="auto" w:fill="FFFFFF" w:themeFill="background1"/>
        </w:rPr>
        <w:t>). Система постепенного усиления сигнала (</w:t>
      </w:r>
      <w:proofErr w:type="spellStart"/>
      <w:r w:rsidRPr="001774A1">
        <w:rPr>
          <w:rFonts w:ascii="Times New Roman" w:hAnsi="Times New Roman" w:cs="Times New Roman"/>
          <w:color w:val="000000"/>
          <w:sz w:val="28"/>
          <w:szCs w:val="28"/>
          <w:shd w:val="clear" w:color="auto" w:fill="FFFFFF" w:themeFill="background1"/>
        </w:rPr>
        <w:t>auto</w:t>
      </w:r>
      <w:proofErr w:type="spellEnd"/>
      <w:r w:rsidRPr="001774A1">
        <w:rPr>
          <w:rFonts w:ascii="Times New Roman" w:hAnsi="Times New Roman" w:cs="Times New Roman"/>
          <w:color w:val="000000"/>
          <w:sz w:val="28"/>
          <w:szCs w:val="28"/>
          <w:shd w:val="clear" w:color="auto" w:fill="FFFFFF" w:themeFill="background1"/>
        </w:rPr>
        <w:t xml:space="preserve"> </w:t>
      </w:r>
      <w:proofErr w:type="spellStart"/>
      <w:r w:rsidRPr="001774A1">
        <w:rPr>
          <w:rFonts w:ascii="Times New Roman" w:hAnsi="Times New Roman" w:cs="Times New Roman"/>
          <w:color w:val="000000"/>
          <w:sz w:val="28"/>
          <w:szCs w:val="28"/>
          <w:shd w:val="clear" w:color="auto" w:fill="FFFFFF" w:themeFill="background1"/>
        </w:rPr>
        <w:t>acclimatization</w:t>
      </w:r>
      <w:proofErr w:type="spellEnd"/>
      <w:r w:rsidRPr="001774A1">
        <w:rPr>
          <w:rFonts w:ascii="Times New Roman" w:hAnsi="Times New Roman" w:cs="Times New Roman"/>
          <w:color w:val="000000"/>
          <w:sz w:val="28"/>
          <w:szCs w:val="28"/>
          <w:shd w:val="clear" w:color="auto" w:fill="FFFFFF" w:themeFill="background1"/>
        </w:rPr>
        <w:t xml:space="preserve">). Минусы: Высокая цена. </w:t>
      </w:r>
      <w:proofErr w:type="spellStart"/>
      <w:r w:rsidRPr="001774A1">
        <w:rPr>
          <w:rFonts w:ascii="Times New Roman" w:hAnsi="Times New Roman" w:cs="Times New Roman"/>
          <w:color w:val="000000"/>
          <w:sz w:val="28"/>
          <w:szCs w:val="28"/>
          <w:shd w:val="clear" w:color="auto" w:fill="FFFFFF" w:themeFill="background1"/>
        </w:rPr>
        <w:t>Bernafon</w:t>
      </w:r>
      <w:proofErr w:type="spellEnd"/>
      <w:r w:rsidRPr="001774A1">
        <w:rPr>
          <w:rFonts w:ascii="Times New Roman" w:hAnsi="Times New Roman" w:cs="Times New Roman"/>
          <w:color w:val="000000"/>
          <w:sz w:val="28"/>
          <w:szCs w:val="28"/>
          <w:shd w:val="clear" w:color="auto" w:fill="FFFFFF" w:themeFill="background1"/>
        </w:rPr>
        <w:t xml:space="preserve"> </w:t>
      </w:r>
      <w:proofErr w:type="spellStart"/>
      <w:r w:rsidRPr="001774A1">
        <w:rPr>
          <w:rFonts w:ascii="Times New Roman" w:hAnsi="Times New Roman" w:cs="Times New Roman"/>
          <w:color w:val="000000"/>
          <w:sz w:val="28"/>
          <w:szCs w:val="28"/>
          <w:shd w:val="clear" w:color="auto" w:fill="FFFFFF" w:themeFill="background1"/>
        </w:rPr>
        <w:t>Nevara</w:t>
      </w:r>
      <w:proofErr w:type="spellEnd"/>
      <w:r w:rsidRPr="001774A1">
        <w:rPr>
          <w:rFonts w:ascii="Times New Roman" w:hAnsi="Times New Roman" w:cs="Times New Roman"/>
          <w:color w:val="000000"/>
          <w:sz w:val="28"/>
          <w:szCs w:val="28"/>
          <w:shd w:val="clear" w:color="auto" w:fill="FFFFFF" w:themeFill="background1"/>
        </w:rPr>
        <w:t xml:space="preserve"> 1-CPx </w:t>
      </w:r>
      <w:r w:rsidR="001774A1" w:rsidRPr="001774A1">
        <w:rPr>
          <w:rFonts w:ascii="Times New Roman" w:hAnsi="Times New Roman" w:cs="Times New Roman"/>
          <w:color w:val="000000"/>
          <w:sz w:val="28"/>
          <w:szCs w:val="28"/>
          <w:shd w:val="clear" w:color="auto" w:fill="FFFFFF" w:themeFill="background1"/>
        </w:rPr>
        <w:t>- м</w:t>
      </w:r>
      <w:r w:rsidRPr="001774A1">
        <w:rPr>
          <w:rFonts w:ascii="Times New Roman" w:hAnsi="Times New Roman" w:cs="Times New Roman"/>
          <w:color w:val="000000"/>
          <w:sz w:val="28"/>
          <w:szCs w:val="28"/>
          <w:shd w:val="clear" w:color="auto" w:fill="FFFFFF" w:themeFill="background1"/>
        </w:rPr>
        <w:t xml:space="preserve">ощный заушный аппарат среднего класса. Производитель: компания </w:t>
      </w:r>
      <w:proofErr w:type="spellStart"/>
      <w:r w:rsidRPr="001774A1">
        <w:rPr>
          <w:rFonts w:ascii="Times New Roman" w:hAnsi="Times New Roman" w:cs="Times New Roman"/>
          <w:color w:val="000000"/>
          <w:sz w:val="28"/>
          <w:szCs w:val="28"/>
          <w:shd w:val="clear" w:color="auto" w:fill="FFFFFF" w:themeFill="background1"/>
        </w:rPr>
        <w:t>Bernafon</w:t>
      </w:r>
      <w:proofErr w:type="spellEnd"/>
      <w:r w:rsidRPr="001774A1">
        <w:rPr>
          <w:rFonts w:ascii="Times New Roman" w:hAnsi="Times New Roman" w:cs="Times New Roman"/>
          <w:color w:val="000000"/>
          <w:sz w:val="28"/>
          <w:szCs w:val="28"/>
          <w:shd w:val="clear" w:color="auto" w:fill="FFFFFF" w:themeFill="background1"/>
        </w:rPr>
        <w:t>. Наружное слуховое</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 xml:space="preserve">устройство подойдет для людей, страдающих разной степенью потери слуха. Аппараты </w:t>
      </w:r>
      <w:proofErr w:type="spellStart"/>
      <w:r w:rsidRPr="001774A1">
        <w:rPr>
          <w:rFonts w:ascii="Times New Roman" w:hAnsi="Times New Roman" w:cs="Times New Roman"/>
          <w:color w:val="000000"/>
          <w:sz w:val="28"/>
          <w:szCs w:val="28"/>
          <w:shd w:val="clear" w:color="auto" w:fill="FFFFFF" w:themeFill="background1"/>
        </w:rPr>
        <w:t>Bernafon</w:t>
      </w:r>
      <w:proofErr w:type="spellEnd"/>
      <w:r w:rsidRPr="001774A1">
        <w:rPr>
          <w:rFonts w:ascii="Times New Roman" w:hAnsi="Times New Roman" w:cs="Times New Roman"/>
          <w:color w:val="000000"/>
          <w:sz w:val="28"/>
          <w:szCs w:val="28"/>
          <w:shd w:val="clear" w:color="auto" w:fill="FFFFFF" w:themeFill="background1"/>
        </w:rPr>
        <w:t xml:space="preserve"> способны одинаково хорошо работать и в тихой, и в шумной звуковой обстановке. Плюсы</w:t>
      </w:r>
      <w:r w:rsidR="001774A1" w:rsidRPr="001774A1">
        <w:rPr>
          <w:rFonts w:ascii="Times New Roman" w:hAnsi="Times New Roman" w:cs="Times New Roman"/>
          <w:color w:val="000000"/>
          <w:sz w:val="28"/>
          <w:szCs w:val="28"/>
          <w:shd w:val="clear" w:color="auto" w:fill="FFFFFF" w:themeFill="background1"/>
        </w:rPr>
        <w:t>:</w:t>
      </w:r>
      <w:r w:rsidRPr="001774A1">
        <w:rPr>
          <w:rFonts w:ascii="Times New Roman" w:hAnsi="Times New Roman" w:cs="Times New Roman"/>
          <w:color w:val="000000"/>
          <w:sz w:val="28"/>
          <w:szCs w:val="28"/>
          <w:shd w:val="clear" w:color="auto" w:fill="FFFFFF" w:themeFill="background1"/>
        </w:rPr>
        <w:t xml:space="preserve"> </w:t>
      </w:r>
      <w:r w:rsidR="001774A1" w:rsidRPr="001774A1">
        <w:rPr>
          <w:rFonts w:ascii="Times New Roman" w:hAnsi="Times New Roman" w:cs="Times New Roman"/>
          <w:color w:val="000000"/>
          <w:sz w:val="28"/>
          <w:szCs w:val="28"/>
          <w:shd w:val="clear" w:color="auto" w:fill="FFFFFF" w:themeFill="background1"/>
        </w:rPr>
        <w:t>п</w:t>
      </w:r>
      <w:r w:rsidRPr="001774A1">
        <w:rPr>
          <w:rFonts w:ascii="Times New Roman" w:hAnsi="Times New Roman" w:cs="Times New Roman"/>
          <w:color w:val="000000"/>
          <w:sz w:val="28"/>
          <w:szCs w:val="28"/>
          <w:shd w:val="clear" w:color="auto" w:fill="FFFFFF" w:themeFill="background1"/>
        </w:rPr>
        <w:t>одавление обратной связи (AFC</w:t>
      </w:r>
      <w:r w:rsidRPr="000856FA">
        <w:rPr>
          <w:rFonts w:ascii="Times New Roman" w:hAnsi="Times New Roman" w:cs="Times New Roman"/>
          <w:color w:val="000000"/>
          <w:sz w:val="28"/>
          <w:szCs w:val="28"/>
          <w:shd w:val="clear" w:color="auto" w:fill="F5F5F7"/>
        </w:rPr>
        <w:t xml:space="preserve"> </w:t>
      </w:r>
      <w:proofErr w:type="spellStart"/>
      <w:r w:rsidRPr="001774A1">
        <w:rPr>
          <w:rFonts w:ascii="Times New Roman" w:hAnsi="Times New Roman" w:cs="Times New Roman"/>
          <w:color w:val="000000"/>
          <w:sz w:val="28"/>
          <w:szCs w:val="28"/>
          <w:shd w:val="clear" w:color="auto" w:fill="FFFFFF" w:themeFill="background1"/>
        </w:rPr>
        <w:t>Plus</w:t>
      </w:r>
      <w:proofErr w:type="spellEnd"/>
      <w:r w:rsidRPr="001774A1">
        <w:rPr>
          <w:rFonts w:ascii="Times New Roman" w:hAnsi="Times New Roman" w:cs="Times New Roman"/>
          <w:color w:val="000000"/>
          <w:sz w:val="28"/>
          <w:szCs w:val="28"/>
          <w:shd w:val="clear" w:color="auto" w:fill="FFFFFF" w:themeFill="background1"/>
        </w:rPr>
        <w:t xml:space="preserve">). Устранение шума (ANR </w:t>
      </w:r>
      <w:proofErr w:type="spellStart"/>
      <w:r w:rsidRPr="001774A1">
        <w:rPr>
          <w:rFonts w:ascii="Times New Roman" w:hAnsi="Times New Roman" w:cs="Times New Roman"/>
          <w:color w:val="000000"/>
          <w:sz w:val="28"/>
          <w:szCs w:val="28"/>
          <w:shd w:val="clear" w:color="auto" w:fill="FFFFFF" w:themeFill="background1"/>
        </w:rPr>
        <w:t>Plus</w:t>
      </w:r>
      <w:proofErr w:type="spellEnd"/>
      <w:r w:rsidRPr="001774A1">
        <w:rPr>
          <w:rFonts w:ascii="Times New Roman" w:hAnsi="Times New Roman" w:cs="Times New Roman"/>
          <w:color w:val="000000"/>
          <w:sz w:val="28"/>
          <w:szCs w:val="28"/>
          <w:shd w:val="clear" w:color="auto" w:fill="FFFFFF" w:themeFill="background1"/>
        </w:rPr>
        <w:t>). Повышенная разборчивость речи (</w:t>
      </w:r>
      <w:proofErr w:type="spellStart"/>
      <w:r w:rsidRPr="001774A1">
        <w:rPr>
          <w:rFonts w:ascii="Times New Roman" w:hAnsi="Times New Roman" w:cs="Times New Roman"/>
          <w:color w:val="000000"/>
          <w:sz w:val="28"/>
          <w:szCs w:val="28"/>
          <w:shd w:val="clear" w:color="auto" w:fill="FFFFFF" w:themeFill="background1"/>
        </w:rPr>
        <w:t>Speech</w:t>
      </w:r>
      <w:proofErr w:type="spellEnd"/>
      <w:r w:rsidRPr="000856FA">
        <w:rPr>
          <w:rFonts w:ascii="Times New Roman" w:hAnsi="Times New Roman" w:cs="Times New Roman"/>
          <w:color w:val="000000"/>
          <w:sz w:val="28"/>
          <w:szCs w:val="28"/>
          <w:shd w:val="clear" w:color="auto" w:fill="F5F5F7"/>
        </w:rPr>
        <w:t xml:space="preserve"> </w:t>
      </w:r>
      <w:proofErr w:type="spellStart"/>
      <w:r w:rsidRPr="001774A1">
        <w:rPr>
          <w:rFonts w:ascii="Times New Roman" w:hAnsi="Times New Roman" w:cs="Times New Roman"/>
          <w:color w:val="000000"/>
          <w:sz w:val="28"/>
          <w:szCs w:val="28"/>
          <w:shd w:val="clear" w:color="auto" w:fill="FFFFFF" w:themeFill="background1"/>
        </w:rPr>
        <w:t>Cue</w:t>
      </w:r>
      <w:proofErr w:type="spellEnd"/>
      <w:r w:rsidRPr="001774A1">
        <w:rPr>
          <w:rFonts w:ascii="Times New Roman" w:hAnsi="Times New Roman" w:cs="Times New Roman"/>
          <w:color w:val="000000"/>
          <w:sz w:val="28"/>
          <w:szCs w:val="28"/>
          <w:shd w:val="clear" w:color="auto" w:fill="FFFFFF" w:themeFill="background1"/>
        </w:rPr>
        <w:t xml:space="preserve"> </w:t>
      </w:r>
      <w:proofErr w:type="spellStart"/>
      <w:r w:rsidRPr="001774A1">
        <w:rPr>
          <w:rFonts w:ascii="Times New Roman" w:hAnsi="Times New Roman" w:cs="Times New Roman"/>
          <w:color w:val="000000"/>
          <w:sz w:val="28"/>
          <w:szCs w:val="28"/>
          <w:shd w:val="clear" w:color="auto" w:fill="FFFFFF" w:themeFill="background1"/>
        </w:rPr>
        <w:t>Priority</w:t>
      </w:r>
      <w:proofErr w:type="spellEnd"/>
      <w:r w:rsidRPr="001774A1">
        <w:rPr>
          <w:rFonts w:ascii="Times New Roman" w:hAnsi="Times New Roman" w:cs="Times New Roman"/>
          <w:color w:val="000000"/>
          <w:sz w:val="28"/>
          <w:szCs w:val="28"/>
          <w:shd w:val="clear" w:color="auto" w:fill="FFFFFF" w:themeFill="background1"/>
        </w:rPr>
        <w:t>). Настрои</w:t>
      </w:r>
      <w:r w:rsidR="001774A1" w:rsidRPr="001774A1">
        <w:rPr>
          <w:rFonts w:ascii="Times New Roman" w:hAnsi="Times New Roman" w:cs="Times New Roman"/>
          <w:color w:val="000000"/>
          <w:sz w:val="28"/>
          <w:szCs w:val="28"/>
          <w:shd w:val="clear" w:color="auto" w:fill="FFFFFF" w:themeFill="background1"/>
        </w:rPr>
        <w:t>ть прибор очень легко. Минусы: н</w:t>
      </w:r>
      <w:r w:rsidRPr="001774A1">
        <w:rPr>
          <w:rFonts w:ascii="Times New Roman" w:hAnsi="Times New Roman" w:cs="Times New Roman"/>
          <w:color w:val="000000"/>
          <w:sz w:val="28"/>
          <w:szCs w:val="28"/>
          <w:shd w:val="clear" w:color="auto" w:fill="FFFFFF" w:themeFill="background1"/>
        </w:rPr>
        <w:t xml:space="preserve">е обнаружено. </w:t>
      </w:r>
    </w:p>
    <w:p w:rsidR="000856FA" w:rsidRPr="000856FA" w:rsidRDefault="000856FA" w:rsidP="001774A1">
      <w:pPr>
        <w:shd w:val="clear" w:color="auto" w:fill="FFFFFF" w:themeFill="background1"/>
        <w:spacing w:after="0" w:line="240" w:lineRule="auto"/>
        <w:jc w:val="both"/>
        <w:rPr>
          <w:rFonts w:ascii="Times New Roman" w:hAnsi="Times New Roman" w:cs="Times New Roman"/>
          <w:color w:val="000000"/>
          <w:sz w:val="28"/>
          <w:szCs w:val="28"/>
          <w:shd w:val="clear" w:color="auto" w:fill="F5F5F7"/>
        </w:rPr>
      </w:pPr>
      <w:r w:rsidRPr="001774A1">
        <w:rPr>
          <w:rFonts w:ascii="Times New Roman" w:hAnsi="Times New Roman" w:cs="Times New Roman"/>
          <w:color w:val="000000"/>
          <w:sz w:val="28"/>
          <w:szCs w:val="28"/>
          <w:u w:val="single"/>
          <w:shd w:val="clear" w:color="auto" w:fill="FFFFFF" w:themeFill="background1"/>
        </w:rPr>
        <w:t xml:space="preserve">Аналоговый. </w:t>
      </w:r>
      <w:r w:rsidRPr="001774A1">
        <w:rPr>
          <w:rFonts w:ascii="Times New Roman" w:hAnsi="Times New Roman" w:cs="Times New Roman"/>
          <w:color w:val="000000"/>
          <w:sz w:val="28"/>
          <w:szCs w:val="28"/>
          <w:shd w:val="clear" w:color="auto" w:fill="FFFFFF" w:themeFill="background1"/>
        </w:rPr>
        <w:t xml:space="preserve"> Самый дешевый тип аппаратов </w:t>
      </w:r>
      <w:proofErr w:type="spellStart"/>
      <w:r w:rsidRPr="001774A1">
        <w:rPr>
          <w:rFonts w:ascii="Times New Roman" w:hAnsi="Times New Roman" w:cs="Times New Roman"/>
          <w:color w:val="000000"/>
          <w:sz w:val="28"/>
          <w:szCs w:val="28"/>
          <w:shd w:val="clear" w:color="auto" w:fill="FFFFFF" w:themeFill="background1"/>
        </w:rPr>
        <w:t>слухопротезирования</w:t>
      </w:r>
      <w:proofErr w:type="spellEnd"/>
      <w:r w:rsidRPr="001774A1">
        <w:rPr>
          <w:rFonts w:ascii="Times New Roman" w:hAnsi="Times New Roman" w:cs="Times New Roman"/>
          <w:color w:val="000000"/>
          <w:sz w:val="28"/>
          <w:szCs w:val="28"/>
          <w:shd w:val="clear" w:color="auto" w:fill="FFFFFF" w:themeFill="background1"/>
        </w:rPr>
        <w:t xml:space="preserve">. Будучи простым, он отличается низким качеством звука и может причинять неудобства. Устройства такого типа увеличивают громкость звуков, но </w:t>
      </w:r>
      <w:r w:rsidRPr="001774A1">
        <w:rPr>
          <w:rFonts w:ascii="Times New Roman" w:hAnsi="Times New Roman" w:cs="Times New Roman"/>
          <w:color w:val="000000"/>
          <w:sz w:val="28"/>
          <w:szCs w:val="28"/>
          <w:shd w:val="clear" w:color="auto" w:fill="FFFFFF" w:themeFill="background1"/>
        </w:rPr>
        <w:lastRenderedPageBreak/>
        <w:t>меняют и не обрабатывают их. Они не отсеивают звуки и частоты, не</w:t>
      </w:r>
      <w:r w:rsidRPr="000856FA">
        <w:rPr>
          <w:rFonts w:ascii="Times New Roman" w:hAnsi="Times New Roman" w:cs="Times New Roman"/>
          <w:color w:val="000000"/>
          <w:sz w:val="28"/>
          <w:szCs w:val="28"/>
          <w:shd w:val="clear" w:color="auto" w:fill="F5F5F7"/>
        </w:rPr>
        <w:t xml:space="preserve"> </w:t>
      </w:r>
      <w:r w:rsidRPr="001774A1">
        <w:rPr>
          <w:rFonts w:ascii="Times New Roman" w:hAnsi="Times New Roman" w:cs="Times New Roman"/>
          <w:color w:val="000000"/>
          <w:sz w:val="28"/>
          <w:szCs w:val="28"/>
          <w:shd w:val="clear" w:color="auto" w:fill="FFFFFF" w:themeFill="background1"/>
        </w:rPr>
        <w:t xml:space="preserve">улучшают качество, не имеют дополнительных настроек, иногда человек не может разобрать услышанное. </w:t>
      </w:r>
    </w:p>
    <w:p w:rsidR="000856FA" w:rsidRPr="000856FA" w:rsidRDefault="000856FA" w:rsidP="004749B1">
      <w:pPr>
        <w:shd w:val="clear" w:color="auto" w:fill="FFFFFF" w:themeFill="background1"/>
        <w:spacing w:after="0" w:line="240" w:lineRule="auto"/>
        <w:jc w:val="both"/>
        <w:rPr>
          <w:rFonts w:ascii="Times New Roman" w:hAnsi="Times New Roman" w:cs="Times New Roman"/>
          <w:color w:val="000000"/>
          <w:sz w:val="28"/>
          <w:szCs w:val="28"/>
          <w:shd w:val="clear" w:color="auto" w:fill="F5F5F7"/>
        </w:rPr>
      </w:pPr>
      <w:r w:rsidRPr="004749B1">
        <w:rPr>
          <w:rFonts w:ascii="Times New Roman" w:hAnsi="Times New Roman" w:cs="Times New Roman"/>
          <w:color w:val="000000"/>
          <w:sz w:val="28"/>
          <w:szCs w:val="28"/>
          <w:u w:val="single"/>
          <w:shd w:val="clear" w:color="auto" w:fill="FFFFFF" w:themeFill="background1"/>
        </w:rPr>
        <w:t>Цифровой.</w:t>
      </w:r>
      <w:r w:rsidRPr="004749B1">
        <w:rPr>
          <w:rFonts w:ascii="Times New Roman" w:hAnsi="Times New Roman" w:cs="Times New Roman"/>
          <w:color w:val="000000"/>
          <w:sz w:val="28"/>
          <w:szCs w:val="28"/>
          <w:shd w:val="clear" w:color="auto" w:fill="FFFFFF" w:themeFill="background1"/>
        </w:rPr>
        <w:t xml:space="preserve">  Имеется программируемая микросхема, требующая индивидуальной настройки. Устройства такого типа могут производить</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любые изменения звука. Они анализируют поступающие к ним звуковые сигналы, регулируют частоты и громкость, реагируют на изменения, происходящие в окружающей звуковой обстановке. Имеют систему</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 xml:space="preserve">шумоподавления, устраняющую в том числе </w:t>
      </w:r>
      <w:proofErr w:type="spellStart"/>
      <w:r w:rsidRPr="004749B1">
        <w:rPr>
          <w:rFonts w:ascii="Times New Roman" w:hAnsi="Times New Roman" w:cs="Times New Roman"/>
          <w:color w:val="000000"/>
          <w:sz w:val="28"/>
          <w:szCs w:val="28"/>
          <w:shd w:val="clear" w:color="auto" w:fill="FFFFFF" w:themeFill="background1"/>
        </w:rPr>
        <w:t>фидбэки</w:t>
      </w:r>
      <w:proofErr w:type="spellEnd"/>
      <w:r w:rsidRPr="004749B1">
        <w:rPr>
          <w:rFonts w:ascii="Times New Roman" w:hAnsi="Times New Roman" w:cs="Times New Roman"/>
          <w:color w:val="000000"/>
          <w:sz w:val="28"/>
          <w:szCs w:val="28"/>
          <w:shd w:val="clear" w:color="auto" w:fill="FFFFFF" w:themeFill="background1"/>
        </w:rPr>
        <w:t>. Полностью цифровые устройства способны не только усилить и очистить поступающий извне звук,</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но и менять его.</w:t>
      </w:r>
      <w:r w:rsidRPr="000856FA">
        <w:rPr>
          <w:rFonts w:ascii="Times New Roman" w:hAnsi="Times New Roman" w:cs="Times New Roman"/>
          <w:color w:val="000000"/>
          <w:sz w:val="28"/>
          <w:szCs w:val="28"/>
          <w:shd w:val="clear" w:color="auto" w:fill="F5F5F7"/>
        </w:rPr>
        <w:t xml:space="preserve"> </w:t>
      </w:r>
    </w:p>
    <w:p w:rsidR="000856FA" w:rsidRPr="000856FA" w:rsidRDefault="000856FA" w:rsidP="004749B1">
      <w:pPr>
        <w:shd w:val="clear" w:color="auto" w:fill="FFFFFF" w:themeFill="background1"/>
        <w:spacing w:after="0" w:line="240" w:lineRule="auto"/>
        <w:jc w:val="both"/>
        <w:rPr>
          <w:rFonts w:ascii="Times New Roman" w:hAnsi="Times New Roman" w:cs="Times New Roman"/>
          <w:color w:val="000000"/>
          <w:sz w:val="28"/>
          <w:szCs w:val="28"/>
          <w:shd w:val="clear" w:color="auto" w:fill="F5F5F7"/>
        </w:rPr>
      </w:pPr>
      <w:r w:rsidRPr="004749B1">
        <w:rPr>
          <w:rFonts w:ascii="Times New Roman" w:hAnsi="Times New Roman" w:cs="Times New Roman"/>
          <w:color w:val="000000"/>
          <w:sz w:val="28"/>
          <w:szCs w:val="28"/>
          <w:u w:val="single"/>
          <w:shd w:val="clear" w:color="auto" w:fill="FFFFFF" w:themeFill="background1"/>
        </w:rPr>
        <w:t>Карманный.</w:t>
      </w:r>
      <w:r w:rsidRPr="004749B1">
        <w:rPr>
          <w:rFonts w:ascii="Times New Roman" w:hAnsi="Times New Roman" w:cs="Times New Roman"/>
          <w:color w:val="000000"/>
          <w:sz w:val="28"/>
          <w:szCs w:val="28"/>
          <w:shd w:val="clear" w:color="auto" w:fill="FFFFFF" w:themeFill="background1"/>
        </w:rPr>
        <w:t xml:space="preserve">  Имеет отдельный корпус, в котором микрофон, усилитель и аккумулятор. Телефон устройства вместе с вкладышем помещается в ухо. Приборы такого типа имеют хорошие параметры по мощности и чистоте звука, поскольку микрофон и телефон удалены на значительное расстояние благодаря технологии </w:t>
      </w:r>
      <w:proofErr w:type="spellStart"/>
      <w:r w:rsidRPr="004749B1">
        <w:rPr>
          <w:rFonts w:ascii="Times New Roman" w:hAnsi="Times New Roman" w:cs="Times New Roman"/>
          <w:color w:val="000000"/>
          <w:sz w:val="28"/>
          <w:szCs w:val="28"/>
          <w:shd w:val="clear" w:color="auto" w:fill="FFFFFF" w:themeFill="background1"/>
        </w:rPr>
        <w:t>Bluetooth</w:t>
      </w:r>
      <w:proofErr w:type="spellEnd"/>
      <w:r w:rsidRPr="004749B1">
        <w:rPr>
          <w:rFonts w:ascii="Times New Roman" w:hAnsi="Times New Roman" w:cs="Times New Roman"/>
          <w:color w:val="000000"/>
          <w:sz w:val="28"/>
          <w:szCs w:val="28"/>
          <w:shd w:val="clear" w:color="auto" w:fill="FFFFFF" w:themeFill="background1"/>
        </w:rPr>
        <w:t>. Карманный аппарат способен усиливать низкие звуковые частоты, умеет</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выделять речь из шума, имеет настройки</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громкости.</w:t>
      </w:r>
      <w:r w:rsidRPr="000856FA">
        <w:rPr>
          <w:rFonts w:ascii="Times New Roman" w:hAnsi="Times New Roman" w:cs="Times New Roman"/>
          <w:color w:val="000000"/>
          <w:sz w:val="28"/>
          <w:szCs w:val="28"/>
          <w:shd w:val="clear" w:color="auto" w:fill="F5F5F7"/>
        </w:rPr>
        <w:t xml:space="preserve"> </w:t>
      </w:r>
    </w:p>
    <w:p w:rsidR="000856FA" w:rsidRPr="000856FA" w:rsidRDefault="000856FA" w:rsidP="004749B1">
      <w:pPr>
        <w:shd w:val="clear" w:color="auto" w:fill="FFFFFF" w:themeFill="background1"/>
        <w:spacing w:after="0" w:line="240" w:lineRule="auto"/>
        <w:jc w:val="both"/>
        <w:rPr>
          <w:rFonts w:ascii="Times New Roman" w:hAnsi="Times New Roman" w:cs="Times New Roman"/>
          <w:color w:val="000000"/>
          <w:sz w:val="28"/>
          <w:szCs w:val="28"/>
          <w:shd w:val="clear" w:color="auto" w:fill="F5F5F7"/>
        </w:rPr>
      </w:pPr>
      <w:proofErr w:type="spellStart"/>
      <w:r w:rsidRPr="004749B1">
        <w:rPr>
          <w:rFonts w:ascii="Times New Roman" w:hAnsi="Times New Roman" w:cs="Times New Roman"/>
          <w:color w:val="000000"/>
          <w:sz w:val="28"/>
          <w:szCs w:val="28"/>
          <w:u w:val="single"/>
          <w:shd w:val="clear" w:color="auto" w:fill="FFFFFF" w:themeFill="background1"/>
        </w:rPr>
        <w:t>Внутриушной</w:t>
      </w:r>
      <w:proofErr w:type="spellEnd"/>
      <w:r w:rsidRPr="004749B1">
        <w:rPr>
          <w:rFonts w:ascii="Times New Roman" w:hAnsi="Times New Roman" w:cs="Times New Roman"/>
          <w:color w:val="000000"/>
          <w:sz w:val="28"/>
          <w:szCs w:val="28"/>
          <w:u w:val="single"/>
          <w:shd w:val="clear" w:color="auto" w:fill="FFFFFF" w:themeFill="background1"/>
        </w:rPr>
        <w:t>.</w:t>
      </w:r>
      <w:r w:rsidRPr="004749B1">
        <w:rPr>
          <w:rFonts w:ascii="Times New Roman" w:hAnsi="Times New Roman" w:cs="Times New Roman"/>
          <w:color w:val="000000"/>
          <w:sz w:val="28"/>
          <w:szCs w:val="28"/>
          <w:shd w:val="clear" w:color="auto" w:fill="FFFFFF" w:themeFill="background1"/>
        </w:rPr>
        <w:t xml:space="preserve">  Прибор имеет пластиковый корпус и полностью помещается в ухо человека. Аппарат изготавливается по слепку ушного канала. Внутриушные устройства полностью автоматические, но в некоторых</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случаях на них имеется регулятор громкости и переключатель «Т». Врачи предупреждают, что внутриушные модели не подойдут людям с</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хроническим отитом и заболеваниями среднего уха.</w:t>
      </w:r>
      <w:r w:rsidRPr="000856FA">
        <w:rPr>
          <w:rFonts w:ascii="Times New Roman" w:hAnsi="Times New Roman" w:cs="Times New Roman"/>
          <w:color w:val="000000"/>
          <w:sz w:val="28"/>
          <w:szCs w:val="28"/>
          <w:shd w:val="clear" w:color="auto" w:fill="F5F5F7"/>
        </w:rPr>
        <w:t xml:space="preserve"> </w:t>
      </w:r>
    </w:p>
    <w:p w:rsidR="000856FA" w:rsidRPr="000856FA" w:rsidRDefault="000856FA" w:rsidP="000856FA">
      <w:pPr>
        <w:spacing w:after="0" w:line="240" w:lineRule="auto"/>
        <w:jc w:val="both"/>
        <w:rPr>
          <w:rFonts w:ascii="Times New Roman" w:hAnsi="Times New Roman" w:cs="Times New Roman"/>
          <w:color w:val="000000"/>
          <w:sz w:val="28"/>
          <w:szCs w:val="28"/>
          <w:shd w:val="clear" w:color="auto" w:fill="F5F5F7"/>
        </w:rPr>
      </w:pPr>
      <w:r w:rsidRPr="004749B1">
        <w:rPr>
          <w:rFonts w:ascii="Times New Roman" w:hAnsi="Times New Roman" w:cs="Times New Roman"/>
          <w:color w:val="000000"/>
          <w:sz w:val="28"/>
          <w:szCs w:val="28"/>
          <w:u w:val="single"/>
          <w:shd w:val="clear" w:color="auto" w:fill="FFFFFF" w:themeFill="background1"/>
        </w:rPr>
        <w:t>Заушный.</w:t>
      </w:r>
      <w:r w:rsidRPr="004749B1">
        <w:rPr>
          <w:rFonts w:ascii="Times New Roman" w:hAnsi="Times New Roman" w:cs="Times New Roman"/>
          <w:color w:val="000000"/>
          <w:sz w:val="28"/>
          <w:szCs w:val="28"/>
          <w:shd w:val="clear" w:color="auto" w:fill="FFFFFF" w:themeFill="background1"/>
        </w:rPr>
        <w:t xml:space="preserve"> Крепится за ухом, имеет вкладыш, иногда расположенный на</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трубочке, на которой и крепится источник звука. Такие устройства отличаются высокой мощностью и используются в случае серьезной потери слуха. Благодаря большим размерам они имеют большее количество</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функций. Полноценная работа такого прибора возможна только при идеальной подгонке под ушную раковину владельца. Трубка устройства мягкая, упругая. На корпусе находится переключатель «Т» типа, а также</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колесный или рычажный регулятор громкости.</w:t>
      </w:r>
      <w:r w:rsidRPr="000856FA">
        <w:rPr>
          <w:rFonts w:ascii="Times New Roman" w:hAnsi="Times New Roman" w:cs="Times New Roman"/>
          <w:color w:val="000000"/>
          <w:sz w:val="28"/>
          <w:szCs w:val="28"/>
          <w:shd w:val="clear" w:color="auto" w:fill="F5F5F7"/>
        </w:rPr>
        <w:t xml:space="preserve"> </w:t>
      </w:r>
    </w:p>
    <w:p w:rsidR="000856FA" w:rsidRPr="000856FA" w:rsidRDefault="000856FA" w:rsidP="000856FA">
      <w:pPr>
        <w:spacing w:after="0" w:line="240" w:lineRule="auto"/>
        <w:jc w:val="both"/>
        <w:rPr>
          <w:rFonts w:ascii="Times New Roman" w:hAnsi="Times New Roman" w:cs="Times New Roman"/>
          <w:color w:val="000000"/>
          <w:sz w:val="28"/>
          <w:szCs w:val="28"/>
          <w:shd w:val="clear" w:color="auto" w:fill="F5F5F7"/>
        </w:rPr>
      </w:pPr>
      <w:r w:rsidRPr="004749B1">
        <w:rPr>
          <w:rFonts w:ascii="Times New Roman" w:hAnsi="Times New Roman" w:cs="Times New Roman"/>
          <w:color w:val="000000"/>
          <w:sz w:val="28"/>
          <w:szCs w:val="28"/>
          <w:u w:val="single"/>
          <w:shd w:val="clear" w:color="auto" w:fill="FFFFFF" w:themeFill="background1"/>
        </w:rPr>
        <w:t>Внутриканальный.</w:t>
      </w:r>
      <w:r w:rsidRPr="004749B1">
        <w:rPr>
          <w:rFonts w:ascii="Times New Roman" w:hAnsi="Times New Roman" w:cs="Times New Roman"/>
          <w:color w:val="000000"/>
          <w:sz w:val="28"/>
          <w:szCs w:val="28"/>
          <w:shd w:val="clear" w:color="auto" w:fill="FFFFFF" w:themeFill="background1"/>
        </w:rPr>
        <w:t xml:space="preserve">  Имеет наименьший размер из всех и устанавливается в глубине ушного канала. Качество звука признается высоким. Имеется ряд преимуществ, связанных с глубоким расположением в ухе. На такие миниатюрные устройства не действует шум ветра, с ними намного проще</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пользоваться сотовым телефоном. При использовании внутриканальных приборов с большей достоверностью можно определить направление источника звука, расстояние до него. Устройство полностью автоматическое</w:t>
      </w:r>
      <w:r w:rsidRPr="000856FA">
        <w:rPr>
          <w:rFonts w:ascii="Times New Roman" w:hAnsi="Times New Roman" w:cs="Times New Roman"/>
          <w:color w:val="000000"/>
          <w:sz w:val="28"/>
          <w:szCs w:val="28"/>
          <w:shd w:val="clear" w:color="auto" w:fill="F5F5F7"/>
        </w:rPr>
        <w:t xml:space="preserve">. </w:t>
      </w:r>
    </w:p>
    <w:p w:rsidR="000856FA" w:rsidRPr="000856FA" w:rsidRDefault="000856FA" w:rsidP="000856FA">
      <w:pPr>
        <w:spacing w:after="0" w:line="240" w:lineRule="auto"/>
        <w:jc w:val="both"/>
        <w:rPr>
          <w:rFonts w:ascii="Times New Roman" w:hAnsi="Times New Roman" w:cs="Times New Roman"/>
          <w:color w:val="000000"/>
          <w:sz w:val="28"/>
          <w:szCs w:val="28"/>
          <w:shd w:val="clear" w:color="auto" w:fill="F5F5F7"/>
        </w:rPr>
      </w:pPr>
      <w:r w:rsidRPr="004749B1">
        <w:rPr>
          <w:rFonts w:ascii="Times New Roman" w:hAnsi="Times New Roman" w:cs="Times New Roman"/>
          <w:color w:val="000000"/>
          <w:sz w:val="28"/>
          <w:szCs w:val="28"/>
          <w:u w:val="single"/>
          <w:shd w:val="clear" w:color="auto" w:fill="FFFFFF" w:themeFill="background1"/>
        </w:rPr>
        <w:t>Для детей</w:t>
      </w:r>
      <w:r w:rsidRPr="004749B1">
        <w:rPr>
          <w:rFonts w:ascii="Times New Roman" w:hAnsi="Times New Roman" w:cs="Times New Roman"/>
          <w:color w:val="000000"/>
          <w:sz w:val="28"/>
          <w:szCs w:val="28"/>
          <w:shd w:val="clear" w:color="auto" w:fill="FFFFFF" w:themeFill="background1"/>
        </w:rPr>
        <w:t xml:space="preserve"> Выбор устройства для растущего организма происходит на основе результатов аудиометрического обследования. Специалист подберет аппарат</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 xml:space="preserve">для усиления слуха, исходя из технических характеристик, и настроит, учитывая особенности маленького пациента. Врачи неизменно считают, что индивидуальный вкладыш, сделанный специально для ребенка, будет лучше. </w:t>
      </w:r>
      <w:r w:rsidRPr="004749B1">
        <w:rPr>
          <w:rFonts w:ascii="Times New Roman" w:hAnsi="Times New Roman" w:cs="Times New Roman"/>
          <w:color w:val="000000"/>
          <w:sz w:val="28"/>
          <w:szCs w:val="28"/>
          <w:shd w:val="clear" w:color="auto" w:fill="FFFFFF" w:themeFill="background1"/>
        </w:rPr>
        <w:lastRenderedPageBreak/>
        <w:t>Прибор будет лучше держаться, а плотность прилегания обеспечит его</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нормальное функционирование.</w:t>
      </w:r>
      <w:r w:rsidRPr="000856FA">
        <w:rPr>
          <w:rFonts w:ascii="Times New Roman" w:hAnsi="Times New Roman" w:cs="Times New Roman"/>
          <w:color w:val="000000"/>
          <w:sz w:val="28"/>
          <w:szCs w:val="28"/>
          <w:shd w:val="clear" w:color="auto" w:fill="F5F5F7"/>
        </w:rPr>
        <w:t xml:space="preserve"> </w:t>
      </w:r>
    </w:p>
    <w:p w:rsidR="004749B1" w:rsidRDefault="000856FA" w:rsidP="004749B1">
      <w:pPr>
        <w:shd w:val="clear" w:color="auto" w:fill="FFFFFF" w:themeFill="background1"/>
        <w:spacing w:after="0" w:line="240" w:lineRule="auto"/>
        <w:jc w:val="both"/>
        <w:rPr>
          <w:rFonts w:ascii="Times New Roman" w:hAnsi="Times New Roman" w:cs="Times New Roman"/>
          <w:color w:val="000000"/>
          <w:sz w:val="28"/>
          <w:szCs w:val="28"/>
          <w:shd w:val="clear" w:color="auto" w:fill="F5F5F7"/>
        </w:rPr>
      </w:pPr>
      <w:r w:rsidRPr="004749B1">
        <w:rPr>
          <w:rFonts w:ascii="Times New Roman" w:hAnsi="Times New Roman" w:cs="Times New Roman"/>
          <w:b/>
          <w:color w:val="000000"/>
          <w:sz w:val="28"/>
          <w:szCs w:val="28"/>
          <w:shd w:val="clear" w:color="auto" w:fill="FFFFFF" w:themeFill="background1"/>
        </w:rPr>
        <w:t>Как выбрать слуховой аппарат.</w:t>
      </w:r>
      <w:r w:rsidRPr="000856FA">
        <w:rPr>
          <w:rFonts w:ascii="Times New Roman" w:hAnsi="Times New Roman" w:cs="Times New Roman"/>
          <w:color w:val="000000"/>
          <w:sz w:val="28"/>
          <w:szCs w:val="28"/>
          <w:shd w:val="clear" w:color="auto" w:fill="F5F5F7"/>
        </w:rPr>
        <w:t xml:space="preserve"> </w:t>
      </w:r>
    </w:p>
    <w:p w:rsidR="000856FA" w:rsidRDefault="000856FA" w:rsidP="000856FA">
      <w:pPr>
        <w:spacing w:after="0" w:line="240" w:lineRule="auto"/>
        <w:jc w:val="both"/>
        <w:rPr>
          <w:rFonts w:ascii="Times New Roman" w:hAnsi="Times New Roman" w:cs="Times New Roman"/>
          <w:color w:val="000000"/>
          <w:sz w:val="28"/>
          <w:szCs w:val="28"/>
          <w:shd w:val="clear" w:color="auto" w:fill="F5F5F7"/>
        </w:rPr>
      </w:pPr>
      <w:r w:rsidRPr="004749B1">
        <w:rPr>
          <w:rFonts w:ascii="Times New Roman" w:hAnsi="Times New Roman" w:cs="Times New Roman"/>
          <w:color w:val="000000"/>
          <w:sz w:val="28"/>
          <w:szCs w:val="28"/>
          <w:shd w:val="clear" w:color="auto" w:fill="FFFFFF" w:themeFill="background1"/>
        </w:rPr>
        <w:t>В большинстве случаев необходимость в приборе для усиления слуха возникает у людей в пожилом возрасте. При покупке следуе</w:t>
      </w:r>
      <w:r w:rsidR="004749B1">
        <w:rPr>
          <w:rFonts w:ascii="Times New Roman" w:hAnsi="Times New Roman" w:cs="Times New Roman"/>
          <w:color w:val="000000"/>
          <w:sz w:val="28"/>
          <w:szCs w:val="28"/>
          <w:shd w:val="clear" w:color="auto" w:fill="FFFFFF" w:themeFill="background1"/>
        </w:rPr>
        <w:t>т учитывать следующие моменты: п</w:t>
      </w:r>
      <w:r w:rsidRPr="004749B1">
        <w:rPr>
          <w:rFonts w:ascii="Times New Roman" w:hAnsi="Times New Roman" w:cs="Times New Roman"/>
          <w:color w:val="000000"/>
          <w:sz w:val="28"/>
          <w:szCs w:val="28"/>
          <w:shd w:val="clear" w:color="auto" w:fill="FFFFFF" w:themeFill="background1"/>
        </w:rPr>
        <w:t>ожилые люди отличаются повышенной чувствительностью, что увеличивает время адаптации к устройству.</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Маленькое или чересчур сложное в настройках устройство может</w:t>
      </w:r>
      <w:r w:rsidRPr="000856FA">
        <w:rPr>
          <w:rFonts w:ascii="Times New Roman" w:hAnsi="Times New Roman" w:cs="Times New Roman"/>
          <w:color w:val="000000"/>
          <w:sz w:val="28"/>
          <w:szCs w:val="28"/>
          <w:shd w:val="clear" w:color="auto" w:fill="F5F5F7"/>
        </w:rPr>
        <w:t xml:space="preserve"> оказаться </w:t>
      </w:r>
      <w:r w:rsidRPr="004749B1">
        <w:rPr>
          <w:rFonts w:ascii="Times New Roman" w:hAnsi="Times New Roman" w:cs="Times New Roman"/>
          <w:color w:val="000000"/>
          <w:sz w:val="28"/>
          <w:szCs w:val="28"/>
          <w:shd w:val="clear" w:color="auto" w:fill="FFFFFF" w:themeFill="background1"/>
        </w:rPr>
        <w:t>неприемлемым. Чем проще оно будет - тем лучше. Оптимальным выбором будут аппараты заушного типа, легкие в эксплуатации. Мощность аппарата должна быть точно рассчитана, слишком громкий звук может привести к увеличению глухоты. Для детей критерии выбора отличаются: не подходят внутриушные устройства (дети быстро растут, прибор придется часто</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 xml:space="preserve">менять). Для подростков важен внешний вид, поэтому можно использовать незаметные маленькие модели. Главное при </w:t>
      </w:r>
      <w:proofErr w:type="gramStart"/>
      <w:r w:rsidRPr="004749B1">
        <w:rPr>
          <w:rFonts w:ascii="Times New Roman" w:hAnsi="Times New Roman" w:cs="Times New Roman"/>
          <w:color w:val="000000"/>
          <w:sz w:val="28"/>
          <w:szCs w:val="28"/>
          <w:shd w:val="clear" w:color="auto" w:fill="FFFFFF" w:themeFill="background1"/>
        </w:rPr>
        <w:t>выборе</w:t>
      </w:r>
      <w:proofErr w:type="gramEnd"/>
      <w:r w:rsidRPr="004749B1">
        <w:rPr>
          <w:rFonts w:ascii="Times New Roman" w:hAnsi="Times New Roman" w:cs="Times New Roman"/>
          <w:color w:val="000000"/>
          <w:sz w:val="28"/>
          <w:szCs w:val="28"/>
          <w:shd w:val="clear" w:color="auto" w:fill="FFFFFF" w:themeFill="background1"/>
        </w:rPr>
        <w:t>: комфорт, качество звука, четкость речи, на внешний вид и дополнительные программы стоит</w:t>
      </w:r>
      <w:r w:rsidRPr="000856FA">
        <w:rPr>
          <w:rFonts w:ascii="Times New Roman" w:hAnsi="Times New Roman" w:cs="Times New Roman"/>
          <w:color w:val="000000"/>
          <w:sz w:val="28"/>
          <w:szCs w:val="28"/>
          <w:shd w:val="clear" w:color="auto" w:fill="F5F5F7"/>
        </w:rPr>
        <w:t xml:space="preserve"> </w:t>
      </w:r>
      <w:r w:rsidRPr="004749B1">
        <w:rPr>
          <w:rFonts w:ascii="Times New Roman" w:hAnsi="Times New Roman" w:cs="Times New Roman"/>
          <w:color w:val="000000"/>
          <w:sz w:val="28"/>
          <w:szCs w:val="28"/>
          <w:shd w:val="clear" w:color="auto" w:fill="FFFFFF" w:themeFill="background1"/>
        </w:rPr>
        <w:t>обращать внимание в последнюю очередь.</w:t>
      </w:r>
      <w:r w:rsidRPr="008D5F7B">
        <w:rPr>
          <w:rFonts w:ascii="Times New Roman" w:hAnsi="Times New Roman" w:cs="Times New Roman"/>
          <w:color w:val="000000"/>
          <w:sz w:val="28"/>
          <w:szCs w:val="28"/>
          <w:shd w:val="clear" w:color="auto" w:fill="F5F5F7"/>
        </w:rPr>
        <w:t xml:space="preserve"> </w:t>
      </w:r>
    </w:p>
    <w:p w:rsidR="00E53A7D" w:rsidRPr="00A63109" w:rsidRDefault="00E53A7D" w:rsidP="000856FA">
      <w:pPr>
        <w:spacing w:after="0" w:line="240" w:lineRule="auto"/>
        <w:jc w:val="both"/>
        <w:rPr>
          <w:rFonts w:ascii="Times New Roman" w:eastAsia="Times New Roman" w:hAnsi="Times New Roman" w:cs="Times New Roman"/>
          <w:sz w:val="28"/>
          <w:szCs w:val="28"/>
          <w:u w:val="single"/>
          <w:lang w:eastAsia="ru-RU"/>
        </w:rPr>
      </w:pPr>
    </w:p>
    <w:sectPr w:rsidR="00E53A7D" w:rsidRPr="00A63109" w:rsidSect="004904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A2B95"/>
    <w:multiLevelType w:val="hybridMultilevel"/>
    <w:tmpl w:val="4BAEC13E"/>
    <w:lvl w:ilvl="0" w:tplc="091E483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F64446"/>
    <w:multiLevelType w:val="hybridMultilevel"/>
    <w:tmpl w:val="EA78A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EB4233"/>
    <w:multiLevelType w:val="hybridMultilevel"/>
    <w:tmpl w:val="0F50ED60"/>
    <w:lvl w:ilvl="0" w:tplc="091E483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81399C"/>
    <w:multiLevelType w:val="multilevel"/>
    <w:tmpl w:val="A590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064378"/>
    <w:multiLevelType w:val="hybridMultilevel"/>
    <w:tmpl w:val="13949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B724B0C"/>
    <w:multiLevelType w:val="multilevel"/>
    <w:tmpl w:val="ABF4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F8664B"/>
    <w:multiLevelType w:val="hybridMultilevel"/>
    <w:tmpl w:val="55FC3BE8"/>
    <w:lvl w:ilvl="0" w:tplc="091E483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58F2FAB"/>
    <w:multiLevelType w:val="multilevel"/>
    <w:tmpl w:val="F918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6"/>
  </w:num>
  <w:num w:numId="5">
    <w:abstractNumId w:val="3"/>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370"/>
    <w:rsid w:val="000856FA"/>
    <w:rsid w:val="000B0370"/>
    <w:rsid w:val="000F3E08"/>
    <w:rsid w:val="0013094F"/>
    <w:rsid w:val="00133AFF"/>
    <w:rsid w:val="001620B4"/>
    <w:rsid w:val="001774A1"/>
    <w:rsid w:val="001F4280"/>
    <w:rsid w:val="0026513D"/>
    <w:rsid w:val="00372DC2"/>
    <w:rsid w:val="00386EB7"/>
    <w:rsid w:val="00406FFE"/>
    <w:rsid w:val="00407787"/>
    <w:rsid w:val="0041498C"/>
    <w:rsid w:val="00432DDE"/>
    <w:rsid w:val="0047223C"/>
    <w:rsid w:val="004749B1"/>
    <w:rsid w:val="0049047B"/>
    <w:rsid w:val="004D6D07"/>
    <w:rsid w:val="00583247"/>
    <w:rsid w:val="005B22FF"/>
    <w:rsid w:val="005E0765"/>
    <w:rsid w:val="005F3143"/>
    <w:rsid w:val="0060668B"/>
    <w:rsid w:val="006F0C9F"/>
    <w:rsid w:val="007703A6"/>
    <w:rsid w:val="007B0267"/>
    <w:rsid w:val="007B323E"/>
    <w:rsid w:val="007E2878"/>
    <w:rsid w:val="00800A5D"/>
    <w:rsid w:val="00842D13"/>
    <w:rsid w:val="0085191D"/>
    <w:rsid w:val="00872A51"/>
    <w:rsid w:val="008733BB"/>
    <w:rsid w:val="009D37B0"/>
    <w:rsid w:val="00A3746F"/>
    <w:rsid w:val="00A63109"/>
    <w:rsid w:val="00BA6B68"/>
    <w:rsid w:val="00CF116E"/>
    <w:rsid w:val="00D45F4E"/>
    <w:rsid w:val="00E53A7D"/>
    <w:rsid w:val="00F16D6B"/>
    <w:rsid w:val="00F95C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77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7787"/>
    <w:rPr>
      <w:rFonts w:ascii="Tahoma" w:hAnsi="Tahoma" w:cs="Tahoma"/>
      <w:sz w:val="16"/>
      <w:szCs w:val="16"/>
    </w:rPr>
  </w:style>
  <w:style w:type="paragraph" w:styleId="a5">
    <w:name w:val="List Paragraph"/>
    <w:basedOn w:val="a"/>
    <w:uiPriority w:val="34"/>
    <w:qFormat/>
    <w:rsid w:val="00800A5D"/>
    <w:pPr>
      <w:ind w:left="720"/>
      <w:contextualSpacing/>
    </w:pPr>
  </w:style>
  <w:style w:type="paragraph" w:styleId="a6">
    <w:name w:val="Normal (Web)"/>
    <w:basedOn w:val="a"/>
    <w:uiPriority w:val="99"/>
    <w:unhideWhenUsed/>
    <w:rsid w:val="002651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778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7787"/>
    <w:rPr>
      <w:rFonts w:ascii="Tahoma" w:hAnsi="Tahoma" w:cs="Tahoma"/>
      <w:sz w:val="16"/>
      <w:szCs w:val="16"/>
    </w:rPr>
  </w:style>
  <w:style w:type="paragraph" w:styleId="a5">
    <w:name w:val="List Paragraph"/>
    <w:basedOn w:val="a"/>
    <w:uiPriority w:val="34"/>
    <w:qFormat/>
    <w:rsid w:val="00800A5D"/>
    <w:pPr>
      <w:ind w:left="720"/>
      <w:contextualSpacing/>
    </w:pPr>
  </w:style>
  <w:style w:type="paragraph" w:styleId="a6">
    <w:name w:val="Normal (Web)"/>
    <w:basedOn w:val="a"/>
    <w:uiPriority w:val="99"/>
    <w:unhideWhenUsed/>
    <w:rsid w:val="0026513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79269">
      <w:bodyDiv w:val="1"/>
      <w:marLeft w:val="0"/>
      <w:marRight w:val="0"/>
      <w:marTop w:val="0"/>
      <w:marBottom w:val="0"/>
      <w:divBdr>
        <w:top w:val="none" w:sz="0" w:space="0" w:color="auto"/>
        <w:left w:val="none" w:sz="0" w:space="0" w:color="auto"/>
        <w:bottom w:val="none" w:sz="0" w:space="0" w:color="auto"/>
        <w:right w:val="none" w:sz="0" w:space="0" w:color="auto"/>
      </w:divBdr>
    </w:div>
    <w:div w:id="438792032">
      <w:bodyDiv w:val="1"/>
      <w:marLeft w:val="0"/>
      <w:marRight w:val="0"/>
      <w:marTop w:val="0"/>
      <w:marBottom w:val="0"/>
      <w:divBdr>
        <w:top w:val="none" w:sz="0" w:space="0" w:color="auto"/>
        <w:left w:val="none" w:sz="0" w:space="0" w:color="auto"/>
        <w:bottom w:val="none" w:sz="0" w:space="0" w:color="auto"/>
        <w:right w:val="none" w:sz="0" w:space="0" w:color="auto"/>
      </w:divBdr>
    </w:div>
    <w:div w:id="1044985853">
      <w:bodyDiv w:val="1"/>
      <w:marLeft w:val="0"/>
      <w:marRight w:val="0"/>
      <w:marTop w:val="0"/>
      <w:marBottom w:val="0"/>
      <w:divBdr>
        <w:top w:val="none" w:sz="0" w:space="0" w:color="auto"/>
        <w:left w:val="none" w:sz="0" w:space="0" w:color="auto"/>
        <w:bottom w:val="none" w:sz="0" w:space="0" w:color="auto"/>
        <w:right w:val="none" w:sz="0" w:space="0" w:color="auto"/>
      </w:divBdr>
    </w:div>
    <w:div w:id="1651597273">
      <w:bodyDiv w:val="1"/>
      <w:marLeft w:val="0"/>
      <w:marRight w:val="0"/>
      <w:marTop w:val="0"/>
      <w:marBottom w:val="0"/>
      <w:divBdr>
        <w:top w:val="none" w:sz="0" w:space="0" w:color="auto"/>
        <w:left w:val="none" w:sz="0" w:space="0" w:color="auto"/>
        <w:bottom w:val="none" w:sz="0" w:space="0" w:color="auto"/>
        <w:right w:val="none" w:sz="0" w:space="0" w:color="auto"/>
      </w:divBdr>
    </w:div>
    <w:div w:id="1670671207">
      <w:bodyDiv w:val="1"/>
      <w:marLeft w:val="0"/>
      <w:marRight w:val="0"/>
      <w:marTop w:val="0"/>
      <w:marBottom w:val="0"/>
      <w:divBdr>
        <w:top w:val="none" w:sz="0" w:space="0" w:color="auto"/>
        <w:left w:val="none" w:sz="0" w:space="0" w:color="auto"/>
        <w:bottom w:val="none" w:sz="0" w:space="0" w:color="auto"/>
        <w:right w:val="none" w:sz="0" w:space="0" w:color="auto"/>
      </w:divBdr>
    </w:div>
    <w:div w:id="1874345203">
      <w:bodyDiv w:val="1"/>
      <w:marLeft w:val="0"/>
      <w:marRight w:val="0"/>
      <w:marTop w:val="0"/>
      <w:marBottom w:val="0"/>
      <w:divBdr>
        <w:top w:val="none" w:sz="0" w:space="0" w:color="auto"/>
        <w:left w:val="none" w:sz="0" w:space="0" w:color="auto"/>
        <w:bottom w:val="none" w:sz="0" w:space="0" w:color="auto"/>
        <w:right w:val="none" w:sz="0" w:space="0" w:color="auto"/>
      </w:divBdr>
    </w:div>
    <w:div w:id="196688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gmon.org/ponimaem-i-pomogaem-obuchaem-i-razvivaem-detej-s-detskim-cereb.html" TargetMode="External"/><Relationship Id="rId3" Type="http://schemas.microsoft.com/office/2007/relationships/stylesWithEffects" Target="stylesWithEffects.xml"/><Relationship Id="rId7" Type="http://schemas.openxmlformats.org/officeDocument/2006/relationships/hyperlink" Target="http://dogmon.org/psihofiziologicheskie-osobennosti-odarennih-detej-raznogo-vozr.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dogmon.org/razvitie-psihicheskoj-deyatelenosti-v-prenatalenom-periode.html" TargetMode="External"/><Relationship Id="rId4" Type="http://schemas.openxmlformats.org/officeDocument/2006/relationships/settings" Target="settings.xml"/><Relationship Id="rId9" Type="http://schemas.openxmlformats.org/officeDocument/2006/relationships/hyperlink" Target="http://dogmon.org/horosho-orientirovatesya-v-mire-professij.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34</Pages>
  <Words>11376</Words>
  <Characters>64844</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76068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dc:creator>
  <cp:keywords/>
  <dc:description/>
  <cp:lastModifiedBy>Кузнецова</cp:lastModifiedBy>
  <cp:revision>8</cp:revision>
  <cp:lastPrinted>2020-12-02T13:38:00Z</cp:lastPrinted>
  <dcterms:created xsi:type="dcterms:W3CDTF">2020-12-02T11:45:00Z</dcterms:created>
  <dcterms:modified xsi:type="dcterms:W3CDTF">2020-12-08T10:33:00Z</dcterms:modified>
</cp:coreProperties>
</file>